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C0" w:rsidRDefault="00E00DE6" w:rsidP="003608C0">
      <w:pPr>
        <w:keepNext/>
        <w:spacing w:line="360" w:lineRule="auto"/>
        <w:outlineLvl w:val="1"/>
        <w:rPr>
          <w:b/>
          <w:iCs/>
          <w:sz w:val="28"/>
        </w:rPr>
      </w:pPr>
      <w:r w:rsidRPr="00E00DE6">
        <w:rPr>
          <w:b/>
          <w:iCs/>
          <w:sz w:val="28"/>
        </w:rPr>
        <w:t>Einwilligung in die Verarbeitung von personenbezogenen Daten</w:t>
      </w:r>
    </w:p>
    <w:p w:rsidR="00E00DE6" w:rsidRDefault="00E00DE6" w:rsidP="00CF677F">
      <w:pPr>
        <w:keepNext/>
        <w:spacing w:line="240" w:lineRule="auto"/>
        <w:outlineLvl w:val="1"/>
      </w:pPr>
    </w:p>
    <w:p w:rsidR="005D6060" w:rsidRPr="00F90182" w:rsidRDefault="003608C0" w:rsidP="005D6060">
      <w:pPr>
        <w:keepNext/>
        <w:widowControl w:val="0"/>
        <w:spacing w:line="360" w:lineRule="auto"/>
        <w:jc w:val="both"/>
        <w:rPr>
          <w:sz w:val="20"/>
          <w:szCs w:val="20"/>
        </w:rPr>
      </w:pPr>
      <w:r w:rsidRPr="00F90182">
        <w:rPr>
          <w:sz w:val="20"/>
          <w:szCs w:val="20"/>
        </w:rPr>
        <w:t xml:space="preserve">Das Thüringer Zentrum für Existenzgründungen und Unternehmertum (ThEx) ist eine Initiative der Thüringer Industrie- und Handelskammern sowie der Thüringer Handwerkskammern in Zusammenarbeit mit den ThEx-Projektpartnern (vgl. zum ThEx-Verbund auch www.thex.de). </w:t>
      </w:r>
    </w:p>
    <w:p w:rsidR="00F90182" w:rsidRPr="00F90182" w:rsidRDefault="00F90182" w:rsidP="00094D5A">
      <w:pPr>
        <w:keepNext/>
        <w:widowControl w:val="0"/>
        <w:spacing w:line="240" w:lineRule="auto"/>
        <w:jc w:val="both"/>
        <w:rPr>
          <w:b/>
          <w:color w:val="FF0000"/>
          <w:sz w:val="20"/>
          <w:szCs w:val="20"/>
        </w:rPr>
      </w:pPr>
    </w:p>
    <w:p w:rsidR="00E00DE6" w:rsidRPr="00F90182" w:rsidRDefault="00E00DE6" w:rsidP="00CF677F">
      <w:pPr>
        <w:keepNext/>
        <w:widowControl w:val="0"/>
        <w:spacing w:line="240" w:lineRule="auto"/>
        <w:jc w:val="both"/>
        <w:rPr>
          <w:b/>
          <w:sz w:val="20"/>
          <w:szCs w:val="20"/>
        </w:rPr>
      </w:pPr>
      <w:r w:rsidRPr="00F90182">
        <w:rPr>
          <w:b/>
          <w:sz w:val="20"/>
          <w:szCs w:val="20"/>
        </w:rPr>
        <w:t xml:space="preserve">Ich bin mit der Verarbeitung von personenbezogenen Daten durch das ThEx wie folgt einverstanden: </w:t>
      </w:r>
    </w:p>
    <w:p w:rsidR="00E00DE6" w:rsidRPr="00F90182" w:rsidRDefault="00E00DE6" w:rsidP="00CF677F">
      <w:pPr>
        <w:keepNext/>
        <w:widowControl w:val="0"/>
        <w:spacing w:line="240" w:lineRule="auto"/>
        <w:jc w:val="both"/>
        <w:rPr>
          <w:b/>
          <w:sz w:val="20"/>
          <w:szCs w:val="20"/>
        </w:rPr>
      </w:pPr>
    </w:p>
    <w:p w:rsidR="00E00DE6" w:rsidRPr="00F90182" w:rsidRDefault="00E00DE6" w:rsidP="00E00DE6">
      <w:pPr>
        <w:keepNext/>
        <w:widowControl w:val="0"/>
        <w:spacing w:line="360" w:lineRule="auto"/>
        <w:jc w:val="both"/>
        <w:rPr>
          <w:b/>
          <w:sz w:val="20"/>
          <w:szCs w:val="20"/>
        </w:rPr>
      </w:pPr>
      <w:r w:rsidRPr="00F90182">
        <w:rPr>
          <w:b/>
          <w:sz w:val="20"/>
          <w:szCs w:val="20"/>
        </w:rPr>
        <w:t xml:space="preserve">Art der Daten: </w:t>
      </w:r>
    </w:p>
    <w:p w:rsidR="00E00DE6" w:rsidRDefault="00E00DE6" w:rsidP="00E00DE6">
      <w:pPr>
        <w:keepNext/>
        <w:widowControl w:val="0"/>
        <w:spacing w:line="360" w:lineRule="auto"/>
        <w:jc w:val="both"/>
        <w:rPr>
          <w:sz w:val="20"/>
          <w:szCs w:val="20"/>
        </w:rPr>
      </w:pPr>
      <w:r w:rsidRPr="00F90182">
        <w:rPr>
          <w:sz w:val="20"/>
          <w:szCs w:val="20"/>
        </w:rPr>
        <w:t>Zum Zeitpunkt des Eintritts in das ThEx-Projekt werden Angaben zur persönlichen und beruflichen Situation erhoben. Der Erhebungsbogen enthält auch Fragen zu einer möglichen Behinderung und zu einem möglichen Migrationshintergrund. Fehlende Angaben zu diesen beiden Fragen führen nicht zum Ausschluss aus dem ThEx-Projekt. Bei Austritt aus dem ThEx-Projekt werden Angaben zur Veränderung der beruflichen Situation der Teilnehmerinnen und Teilnehmer und zum Erwerb von Bildungsabschlüssen erhoben.</w:t>
      </w:r>
    </w:p>
    <w:p w:rsidR="00F90182" w:rsidRPr="00F90182" w:rsidRDefault="00F90182" w:rsidP="00CF677F">
      <w:pPr>
        <w:keepNext/>
        <w:widowControl w:val="0"/>
        <w:spacing w:line="240" w:lineRule="auto"/>
        <w:jc w:val="both"/>
        <w:rPr>
          <w:sz w:val="20"/>
          <w:szCs w:val="20"/>
        </w:rPr>
      </w:pPr>
    </w:p>
    <w:p w:rsidR="00E00DE6" w:rsidRPr="00F90182" w:rsidRDefault="00E00DE6" w:rsidP="00E00DE6">
      <w:pPr>
        <w:keepNext/>
        <w:widowControl w:val="0"/>
        <w:spacing w:line="360" w:lineRule="auto"/>
        <w:jc w:val="both"/>
        <w:rPr>
          <w:b/>
          <w:sz w:val="20"/>
          <w:szCs w:val="20"/>
        </w:rPr>
      </w:pPr>
      <w:r w:rsidRPr="00F90182">
        <w:rPr>
          <w:b/>
          <w:sz w:val="20"/>
          <w:szCs w:val="20"/>
        </w:rPr>
        <w:t>Zweck der Erhebung:</w:t>
      </w:r>
    </w:p>
    <w:p w:rsidR="003E3676" w:rsidRDefault="00F17480" w:rsidP="00E00DE6">
      <w:pPr>
        <w:keepNext/>
        <w:widowControl w:val="0"/>
        <w:spacing w:line="360" w:lineRule="auto"/>
        <w:jc w:val="both"/>
        <w:rPr>
          <w:sz w:val="20"/>
          <w:szCs w:val="20"/>
        </w:rPr>
      </w:pPr>
      <w:r w:rsidRPr="00F90182">
        <w:rPr>
          <w:sz w:val="20"/>
          <w:szCs w:val="20"/>
        </w:rPr>
        <w:t xml:space="preserve">Durch das ThEx wird die Beratung </w:t>
      </w:r>
      <w:r w:rsidR="0060306A" w:rsidRPr="00F90182">
        <w:rPr>
          <w:sz w:val="20"/>
          <w:szCs w:val="20"/>
        </w:rPr>
        <w:t>von</w:t>
      </w:r>
      <w:r w:rsidRPr="00F90182">
        <w:rPr>
          <w:sz w:val="20"/>
          <w:szCs w:val="20"/>
        </w:rPr>
        <w:t xml:space="preserve"> Existenzgründungen und von Unternehmen in Thüringen gebündelt. Zur Umsetzung dieser Aufgabe ist die Erhebung, Verarbeitung und Nutzung von Teilnehmerdaten gemäß dem zu dem ThEx-Projekt gehörenden Erhebungsbogen notwendig (vgl. </w:t>
      </w:r>
      <w:r w:rsidRPr="00B67B2D">
        <w:rPr>
          <w:sz w:val="20"/>
          <w:szCs w:val="20"/>
        </w:rPr>
        <w:t>www.gfaw-thueringen.de</w:t>
      </w:r>
      <w:r w:rsidRPr="00F90182">
        <w:rPr>
          <w:sz w:val="20"/>
          <w:szCs w:val="20"/>
        </w:rPr>
        <w:t xml:space="preserve">). </w:t>
      </w:r>
      <w:r w:rsidR="00E00DE6" w:rsidRPr="00F90182">
        <w:rPr>
          <w:sz w:val="20"/>
          <w:szCs w:val="20"/>
        </w:rPr>
        <w:t>Die erhobenen Daten werden im Auftrag der IHK Erfurt und des ThEx-Verbund</w:t>
      </w:r>
      <w:r w:rsidR="00DF4DE3">
        <w:rPr>
          <w:sz w:val="20"/>
          <w:szCs w:val="20"/>
        </w:rPr>
        <w:t>e</w:t>
      </w:r>
      <w:r w:rsidR="00E00DE6" w:rsidRPr="00F90182">
        <w:rPr>
          <w:sz w:val="20"/>
          <w:szCs w:val="20"/>
        </w:rPr>
        <w:t xml:space="preserve">s über ein durch das ThEx betriebenes EDV-System erfasst und in einer Datenbank gespeichert. Die </w:t>
      </w:r>
      <w:r w:rsidR="008B07D3" w:rsidRPr="00F90182">
        <w:rPr>
          <w:sz w:val="20"/>
          <w:szCs w:val="20"/>
        </w:rPr>
        <w:t>Adressd</w:t>
      </w:r>
      <w:r w:rsidR="00E00DE6" w:rsidRPr="00F90182">
        <w:rPr>
          <w:sz w:val="20"/>
          <w:szCs w:val="20"/>
        </w:rPr>
        <w:t xml:space="preserve">aten des Erhebungsbogens </w:t>
      </w:r>
      <w:r w:rsidR="008B07D3" w:rsidRPr="00F90182">
        <w:rPr>
          <w:sz w:val="20"/>
          <w:szCs w:val="20"/>
        </w:rPr>
        <w:t>sind von</w:t>
      </w:r>
      <w:r w:rsidR="00E00DE6" w:rsidRPr="00F90182">
        <w:rPr>
          <w:sz w:val="20"/>
          <w:szCs w:val="20"/>
        </w:rPr>
        <w:t xml:space="preserve"> allen ThEx-Projektmitarbeitern und ThEx-Projektmitarbeiterinnen </w:t>
      </w:r>
      <w:r w:rsidR="008B07D3" w:rsidRPr="00F90182">
        <w:rPr>
          <w:sz w:val="20"/>
          <w:szCs w:val="20"/>
        </w:rPr>
        <w:t>einsehbar</w:t>
      </w:r>
      <w:r w:rsidR="00E00DE6" w:rsidRPr="00F90182">
        <w:rPr>
          <w:sz w:val="20"/>
          <w:szCs w:val="20"/>
        </w:rPr>
        <w:t>.</w:t>
      </w:r>
      <w:r w:rsidR="008B07D3" w:rsidRPr="00F90182">
        <w:rPr>
          <w:sz w:val="20"/>
          <w:szCs w:val="20"/>
        </w:rPr>
        <w:t xml:space="preserve"> Alle weiteren Daten des Erhebungsbogens stehen nur dem jeweiligen zuständigen ThEx-Projekt zur Verfügung.</w:t>
      </w:r>
      <w:r w:rsidR="00CF677F">
        <w:rPr>
          <w:sz w:val="20"/>
          <w:szCs w:val="20"/>
        </w:rPr>
        <w:t xml:space="preserve"> </w:t>
      </w:r>
    </w:p>
    <w:p w:rsidR="0088284D" w:rsidRPr="00F90182" w:rsidRDefault="0088284D" w:rsidP="00CF677F">
      <w:pPr>
        <w:keepNext/>
        <w:widowControl w:val="0"/>
        <w:spacing w:line="240" w:lineRule="auto"/>
        <w:jc w:val="both"/>
        <w:rPr>
          <w:sz w:val="20"/>
          <w:szCs w:val="20"/>
        </w:rPr>
      </w:pPr>
    </w:p>
    <w:p w:rsidR="00E00DE6" w:rsidRPr="00F90182" w:rsidRDefault="00E00DE6" w:rsidP="00E00DE6">
      <w:pPr>
        <w:keepNext/>
        <w:widowControl w:val="0"/>
        <w:spacing w:line="360" w:lineRule="auto"/>
        <w:jc w:val="both"/>
        <w:rPr>
          <w:b/>
          <w:sz w:val="20"/>
          <w:szCs w:val="20"/>
        </w:rPr>
      </w:pPr>
      <w:r w:rsidRPr="00F90182">
        <w:rPr>
          <w:b/>
          <w:sz w:val="20"/>
          <w:szCs w:val="20"/>
        </w:rPr>
        <w:t>Notwendigkeit der Verarbeitung</w:t>
      </w:r>
      <w:r w:rsidR="00565B4E" w:rsidRPr="00F90182">
        <w:rPr>
          <w:b/>
          <w:sz w:val="20"/>
          <w:szCs w:val="20"/>
        </w:rPr>
        <w:t xml:space="preserve"> und Weitergabe an Dritte:</w:t>
      </w:r>
    </w:p>
    <w:p w:rsidR="003608C0" w:rsidRDefault="00E00DE6" w:rsidP="00E00DE6">
      <w:pPr>
        <w:keepNext/>
        <w:widowControl w:val="0"/>
        <w:spacing w:line="360" w:lineRule="auto"/>
        <w:jc w:val="both"/>
        <w:rPr>
          <w:sz w:val="20"/>
          <w:szCs w:val="20"/>
        </w:rPr>
      </w:pPr>
      <w:r w:rsidRPr="00F90182">
        <w:rPr>
          <w:sz w:val="20"/>
          <w:szCs w:val="20"/>
        </w:rPr>
        <w:t>Die Daten des Erhebungsbogens werden an das Portal der Gesellschaft für Arbeits- und Wirtschaftsförderung mbH (GFAW) bzw. der Thüringer Aufbaubank (TAB) zur Erfüllung der Berichtspflichten übermittelt und anonymisiert für Auswertungen</w:t>
      </w:r>
      <w:r w:rsidR="00565B4E" w:rsidRPr="00F90182">
        <w:rPr>
          <w:sz w:val="20"/>
          <w:szCs w:val="20"/>
        </w:rPr>
        <w:t xml:space="preserve"> und Studien</w:t>
      </w:r>
      <w:r w:rsidRPr="00F90182">
        <w:rPr>
          <w:sz w:val="20"/>
          <w:szCs w:val="20"/>
        </w:rPr>
        <w:t xml:space="preserve"> genutzt.</w:t>
      </w:r>
      <w:r w:rsidR="008B07D3" w:rsidRPr="00F90182">
        <w:rPr>
          <w:sz w:val="20"/>
          <w:szCs w:val="20"/>
        </w:rPr>
        <w:t xml:space="preserve"> </w:t>
      </w:r>
      <w:r w:rsidRPr="00F90182">
        <w:rPr>
          <w:sz w:val="20"/>
          <w:szCs w:val="20"/>
        </w:rPr>
        <w:t>Die Einwilligung erfolgt freiwillig und kann jederzeit für die Zukunft widerrufen werden. D</w:t>
      </w:r>
      <w:r w:rsidRPr="00F90182">
        <w:rPr>
          <w:rFonts w:cs="Arial"/>
          <w:color w:val="000000"/>
          <w:sz w:val="20"/>
          <w:szCs w:val="20"/>
        </w:rPr>
        <w:t xml:space="preserve">ie personenbezogenen Daten werden innerhalb von 14 Tagen nach Eingang eines durch den Kunden unterschriebenen Faxes an 0361 </w:t>
      </w:r>
      <w:r w:rsidR="00C201AF" w:rsidRPr="00F90182">
        <w:rPr>
          <w:rFonts w:cs="Arial"/>
          <w:color w:val="000000"/>
          <w:sz w:val="20"/>
          <w:szCs w:val="20"/>
        </w:rPr>
        <w:t xml:space="preserve">/ </w:t>
      </w:r>
      <w:r w:rsidRPr="00F90182">
        <w:rPr>
          <w:rFonts w:cs="Arial"/>
          <w:color w:val="000000"/>
          <w:sz w:val="20"/>
          <w:szCs w:val="20"/>
        </w:rPr>
        <w:t>55476519 gelöscht. Ein Restdatensatz verbleibt anonymisiert bis zum Projektende</w:t>
      </w:r>
      <w:r w:rsidR="00C201AF" w:rsidRPr="00F90182">
        <w:rPr>
          <w:rFonts w:cs="Arial"/>
          <w:color w:val="000000"/>
          <w:sz w:val="20"/>
          <w:szCs w:val="20"/>
        </w:rPr>
        <w:t xml:space="preserve"> im System</w:t>
      </w:r>
      <w:r w:rsidRPr="00F90182">
        <w:rPr>
          <w:rFonts w:cs="Arial"/>
          <w:color w:val="000000"/>
          <w:sz w:val="20"/>
          <w:szCs w:val="20"/>
        </w:rPr>
        <w:t xml:space="preserve">. </w:t>
      </w:r>
      <w:r w:rsidR="003608C0" w:rsidRPr="00F90182">
        <w:rPr>
          <w:sz w:val="20"/>
          <w:szCs w:val="20"/>
        </w:rPr>
        <w:t xml:space="preserve">Eine Förderung kann bei fehlender Einwilligung oder Widerruf der Einwilligung nicht erfolgen. </w:t>
      </w:r>
    </w:p>
    <w:p w:rsidR="00F90182" w:rsidRDefault="00F90182" w:rsidP="00E00DE6">
      <w:pPr>
        <w:keepNext/>
        <w:widowControl w:val="0"/>
        <w:spacing w:line="360" w:lineRule="auto"/>
        <w:jc w:val="both"/>
        <w:rPr>
          <w:sz w:val="20"/>
          <w:szCs w:val="20"/>
        </w:rPr>
      </w:pPr>
    </w:p>
    <w:p w:rsidR="00E00DE6" w:rsidRPr="00F90182" w:rsidRDefault="00615172" w:rsidP="00E00DE6">
      <w:pPr>
        <w:widowControl w:val="0"/>
        <w:spacing w:line="360" w:lineRule="auto"/>
        <w:outlineLvl w:val="1"/>
        <w:rPr>
          <w:b/>
          <w:sz w:val="20"/>
          <w:szCs w:val="20"/>
        </w:rPr>
      </w:pPr>
      <w:r>
        <w:rPr>
          <w:b/>
          <w:sz w:val="20"/>
          <w:szCs w:val="20"/>
        </w:rPr>
        <w:t>W</w:t>
      </w:r>
      <w:r w:rsidR="00E00DE6" w:rsidRPr="00F90182">
        <w:rPr>
          <w:b/>
          <w:sz w:val="20"/>
          <w:szCs w:val="20"/>
        </w:rPr>
        <w:t xml:space="preserve">eitere Informationen zu der o. g. Datenverarbeitung </w:t>
      </w:r>
    </w:p>
    <w:p w:rsidR="00E00DE6" w:rsidRPr="00F90182" w:rsidRDefault="00E00DE6" w:rsidP="00E00DE6">
      <w:pPr>
        <w:widowControl w:val="0"/>
        <w:spacing w:line="360" w:lineRule="auto"/>
        <w:outlineLvl w:val="1"/>
        <w:rPr>
          <w:sz w:val="20"/>
          <w:szCs w:val="20"/>
        </w:rPr>
      </w:pPr>
      <w:r w:rsidRPr="00F90182">
        <w:rPr>
          <w:sz w:val="20"/>
          <w:szCs w:val="20"/>
        </w:rPr>
        <w:t>Verantwortlich für die Datenverarbeitung ist die IHK Erfurt, Arnstädter Straße 34, 99096 Erfurt</w:t>
      </w:r>
      <w:r w:rsidR="00AA6BBF">
        <w:rPr>
          <w:sz w:val="20"/>
          <w:szCs w:val="20"/>
        </w:rPr>
        <w:t>,</w:t>
      </w:r>
      <w:r w:rsidRPr="00F90182">
        <w:rPr>
          <w:sz w:val="20"/>
          <w:szCs w:val="20"/>
        </w:rPr>
        <w:t xml:space="preserve"> </w:t>
      </w:r>
      <w:r w:rsidR="00B923E6" w:rsidRPr="00AA6BBF">
        <w:rPr>
          <w:sz w:val="20"/>
          <w:szCs w:val="20"/>
        </w:rPr>
        <w:t>info@erfurt.ihk.de</w:t>
      </w:r>
      <w:r w:rsidR="00B923E6">
        <w:rPr>
          <w:sz w:val="20"/>
          <w:szCs w:val="20"/>
        </w:rPr>
        <w:t>, vertreten durch den Hauptgeschäftsführer und Präsidenten</w:t>
      </w:r>
      <w:r w:rsidRPr="00F90182">
        <w:rPr>
          <w:sz w:val="20"/>
          <w:szCs w:val="20"/>
        </w:rPr>
        <w:t xml:space="preserve">. </w:t>
      </w:r>
    </w:p>
    <w:p w:rsidR="00B923E6" w:rsidRDefault="00E00DE6" w:rsidP="00E00DE6">
      <w:pPr>
        <w:widowControl w:val="0"/>
        <w:spacing w:line="360" w:lineRule="auto"/>
        <w:outlineLvl w:val="1"/>
        <w:rPr>
          <w:sz w:val="20"/>
          <w:szCs w:val="20"/>
        </w:rPr>
      </w:pPr>
      <w:r w:rsidRPr="00F90182">
        <w:rPr>
          <w:sz w:val="20"/>
          <w:szCs w:val="20"/>
        </w:rPr>
        <w:t>Kontaktdaten des Datenschutzbeauftragten</w:t>
      </w:r>
      <w:r w:rsidR="00B923E6">
        <w:rPr>
          <w:sz w:val="20"/>
          <w:szCs w:val="20"/>
        </w:rPr>
        <w:t xml:space="preserve"> der IHK Erfurt</w:t>
      </w:r>
      <w:r w:rsidRPr="00F90182">
        <w:rPr>
          <w:sz w:val="20"/>
          <w:szCs w:val="20"/>
        </w:rPr>
        <w:t xml:space="preserve"> </w:t>
      </w:r>
      <w:r w:rsidR="00B923E6">
        <w:rPr>
          <w:sz w:val="20"/>
          <w:szCs w:val="20"/>
        </w:rPr>
        <w:t>Herrn Wolfram Kuschke</w:t>
      </w:r>
      <w:r w:rsidR="007F70D7" w:rsidRPr="00F90182">
        <w:rPr>
          <w:sz w:val="20"/>
          <w:szCs w:val="20"/>
        </w:rPr>
        <w:t xml:space="preserve">: </w:t>
      </w:r>
    </w:p>
    <w:p w:rsidR="00B923E6" w:rsidRPr="00542C2E" w:rsidRDefault="00B923E6" w:rsidP="00E00DE6">
      <w:pPr>
        <w:widowControl w:val="0"/>
        <w:spacing w:line="360" w:lineRule="auto"/>
        <w:outlineLvl w:val="1"/>
        <w:rPr>
          <w:sz w:val="20"/>
          <w:szCs w:val="20"/>
          <w:lang w:val="en-US"/>
        </w:rPr>
      </w:pPr>
      <w:r w:rsidRPr="00542C2E">
        <w:rPr>
          <w:sz w:val="20"/>
          <w:szCs w:val="20"/>
          <w:lang w:val="en-US"/>
        </w:rPr>
        <w:lastRenderedPageBreak/>
        <w:t xml:space="preserve">Tel. 0361 </w:t>
      </w:r>
      <w:r w:rsidR="00AA6BBF" w:rsidRPr="00542C2E">
        <w:rPr>
          <w:sz w:val="20"/>
          <w:szCs w:val="20"/>
          <w:lang w:val="en-US"/>
        </w:rPr>
        <w:t xml:space="preserve">/ </w:t>
      </w:r>
      <w:r w:rsidRPr="00542C2E">
        <w:rPr>
          <w:sz w:val="20"/>
          <w:szCs w:val="20"/>
          <w:lang w:val="en-US"/>
        </w:rPr>
        <w:t>3484</w:t>
      </w:r>
      <w:r w:rsidR="00AA6BBF" w:rsidRPr="00542C2E">
        <w:rPr>
          <w:sz w:val="20"/>
          <w:szCs w:val="20"/>
          <w:lang w:val="en-US"/>
        </w:rPr>
        <w:t xml:space="preserve"> - </w:t>
      </w:r>
      <w:r w:rsidRPr="00542C2E">
        <w:rPr>
          <w:sz w:val="20"/>
          <w:szCs w:val="20"/>
          <w:lang w:val="en-US"/>
        </w:rPr>
        <w:t>206</w:t>
      </w:r>
    </w:p>
    <w:p w:rsidR="00E00DE6" w:rsidRPr="00DF4DE3" w:rsidRDefault="00DF4DE3" w:rsidP="00E00DE6">
      <w:pPr>
        <w:widowControl w:val="0"/>
        <w:spacing w:line="360" w:lineRule="auto"/>
        <w:outlineLvl w:val="1"/>
        <w:rPr>
          <w:sz w:val="20"/>
          <w:szCs w:val="20"/>
        </w:rPr>
      </w:pPr>
      <w:r w:rsidRPr="00DF4DE3">
        <w:rPr>
          <w:sz w:val="20"/>
          <w:szCs w:val="20"/>
        </w:rPr>
        <w:t>E-Mail</w:t>
      </w:r>
      <w:bookmarkStart w:id="0" w:name="_GoBack"/>
      <w:bookmarkEnd w:id="0"/>
      <w:r w:rsidR="00B923E6" w:rsidRPr="00DF4DE3">
        <w:rPr>
          <w:sz w:val="20"/>
          <w:szCs w:val="20"/>
        </w:rPr>
        <w:t xml:space="preserve">: </w:t>
      </w:r>
      <w:r w:rsidR="00E00DE6" w:rsidRPr="00DF4DE3">
        <w:rPr>
          <w:sz w:val="20"/>
          <w:szCs w:val="20"/>
        </w:rPr>
        <w:t>datenschutzbeauftragter@erfurt.ihk.de</w:t>
      </w:r>
    </w:p>
    <w:p w:rsidR="00E00DE6" w:rsidRPr="00F90182" w:rsidRDefault="00E00DE6" w:rsidP="00E00DE6">
      <w:pPr>
        <w:widowControl w:val="0"/>
        <w:spacing w:line="360" w:lineRule="auto"/>
        <w:outlineLvl w:val="1"/>
        <w:rPr>
          <w:sz w:val="20"/>
          <w:szCs w:val="20"/>
        </w:rPr>
      </w:pPr>
      <w:r w:rsidRPr="00F90182">
        <w:rPr>
          <w:sz w:val="20"/>
          <w:szCs w:val="20"/>
        </w:rPr>
        <w:t xml:space="preserve">Rechtsgrundlage für die Verarbeitung der oben genannten Daten ist </w:t>
      </w:r>
      <w:r w:rsidR="00AA6BBF" w:rsidRPr="00AA6BBF">
        <w:rPr>
          <w:sz w:val="20"/>
          <w:szCs w:val="20"/>
        </w:rPr>
        <w:t xml:space="preserve">Art. 6 Abs. 1 </w:t>
      </w:r>
      <w:proofErr w:type="spellStart"/>
      <w:r w:rsidR="00AA6BBF" w:rsidRPr="00AA6BBF">
        <w:rPr>
          <w:sz w:val="20"/>
          <w:szCs w:val="20"/>
        </w:rPr>
        <w:t>lit</w:t>
      </w:r>
      <w:proofErr w:type="spellEnd"/>
      <w:r w:rsidR="00AA6BBF" w:rsidRPr="00AA6BBF">
        <w:rPr>
          <w:sz w:val="20"/>
          <w:szCs w:val="20"/>
        </w:rPr>
        <w:t xml:space="preserve">. a </w:t>
      </w:r>
      <w:r w:rsidRPr="00F90182">
        <w:rPr>
          <w:sz w:val="20"/>
          <w:szCs w:val="20"/>
        </w:rPr>
        <w:t>Datenschutz</w:t>
      </w:r>
      <w:r w:rsidR="007F70D7" w:rsidRPr="00F90182">
        <w:rPr>
          <w:sz w:val="20"/>
          <w:szCs w:val="20"/>
        </w:rPr>
        <w:t>g</w:t>
      </w:r>
      <w:r w:rsidRPr="00F90182">
        <w:rPr>
          <w:sz w:val="20"/>
          <w:szCs w:val="20"/>
        </w:rPr>
        <w:t>rundverordnung (DSGVO)</w:t>
      </w:r>
      <w:r w:rsidR="0028653C" w:rsidRPr="00F90182">
        <w:rPr>
          <w:sz w:val="20"/>
          <w:szCs w:val="20"/>
        </w:rPr>
        <w:t xml:space="preserve">. </w:t>
      </w:r>
    </w:p>
    <w:p w:rsidR="00E00DE6" w:rsidRPr="00F90182" w:rsidRDefault="00B01BE8" w:rsidP="00E00DE6">
      <w:pPr>
        <w:widowControl w:val="0"/>
        <w:spacing w:line="360" w:lineRule="auto"/>
        <w:outlineLvl w:val="1"/>
        <w:rPr>
          <w:sz w:val="20"/>
          <w:szCs w:val="20"/>
        </w:rPr>
      </w:pPr>
      <w:r w:rsidRPr="00F90182">
        <w:rPr>
          <w:sz w:val="20"/>
          <w:szCs w:val="20"/>
        </w:rPr>
        <w:t>Die Aufbewahrungsfristen richten sich nach dem Löschkonzept des ThEx</w:t>
      </w:r>
      <w:r w:rsidR="00E00DE6" w:rsidRPr="00F90182">
        <w:rPr>
          <w:sz w:val="20"/>
          <w:szCs w:val="20"/>
        </w:rPr>
        <w:t xml:space="preserve">. </w:t>
      </w:r>
    </w:p>
    <w:p w:rsidR="00E00DE6" w:rsidRPr="00F90182" w:rsidRDefault="00E00DE6" w:rsidP="00E00DE6">
      <w:pPr>
        <w:widowControl w:val="0"/>
        <w:spacing w:line="360" w:lineRule="auto"/>
        <w:outlineLvl w:val="1"/>
        <w:rPr>
          <w:sz w:val="20"/>
          <w:szCs w:val="20"/>
        </w:rPr>
      </w:pPr>
      <w:r w:rsidRPr="00F90182">
        <w:rPr>
          <w:sz w:val="20"/>
          <w:szCs w:val="20"/>
        </w:rPr>
        <w:t>Sie können gemäß der DSGVO die folgenden Rechte gegenüber dem ThEx geltend machen:</w:t>
      </w:r>
    </w:p>
    <w:p w:rsidR="00E00DE6" w:rsidRPr="00F90182" w:rsidRDefault="00E00DE6" w:rsidP="00E00DE6">
      <w:pPr>
        <w:widowControl w:val="0"/>
        <w:spacing w:line="360" w:lineRule="auto"/>
        <w:outlineLvl w:val="1"/>
        <w:rPr>
          <w:sz w:val="20"/>
          <w:szCs w:val="20"/>
        </w:rPr>
      </w:pPr>
      <w:r w:rsidRPr="00F90182">
        <w:rPr>
          <w:sz w:val="20"/>
          <w:szCs w:val="20"/>
        </w:rPr>
        <w:t>-</w:t>
      </w:r>
      <w:r w:rsidRPr="00F90182">
        <w:rPr>
          <w:sz w:val="20"/>
          <w:szCs w:val="20"/>
        </w:rPr>
        <w:tab/>
        <w:t>Recht auf Auskunft über die gespeicherten Daten gemäß Art. 15 DSGVO</w:t>
      </w:r>
    </w:p>
    <w:p w:rsidR="00E00DE6" w:rsidRPr="00F90182" w:rsidRDefault="00E00DE6" w:rsidP="00E00DE6">
      <w:pPr>
        <w:widowControl w:val="0"/>
        <w:spacing w:line="360" w:lineRule="auto"/>
        <w:outlineLvl w:val="1"/>
        <w:rPr>
          <w:sz w:val="20"/>
          <w:szCs w:val="20"/>
        </w:rPr>
      </w:pPr>
      <w:r w:rsidRPr="00F90182">
        <w:rPr>
          <w:sz w:val="20"/>
          <w:szCs w:val="20"/>
        </w:rPr>
        <w:t>-</w:t>
      </w:r>
      <w:r w:rsidRPr="00F90182">
        <w:rPr>
          <w:sz w:val="20"/>
          <w:szCs w:val="20"/>
        </w:rPr>
        <w:tab/>
        <w:t>Recht auf Berichtigung unrichtiger Daten gemäß Art. 16 DSGVO</w:t>
      </w:r>
    </w:p>
    <w:p w:rsidR="00E00DE6" w:rsidRPr="00F90182" w:rsidRDefault="00E00DE6" w:rsidP="00E00DE6">
      <w:pPr>
        <w:widowControl w:val="0"/>
        <w:spacing w:line="360" w:lineRule="auto"/>
        <w:outlineLvl w:val="1"/>
        <w:rPr>
          <w:sz w:val="20"/>
          <w:szCs w:val="20"/>
        </w:rPr>
      </w:pPr>
      <w:r w:rsidRPr="00F90182">
        <w:rPr>
          <w:sz w:val="20"/>
          <w:szCs w:val="20"/>
        </w:rPr>
        <w:t>-</w:t>
      </w:r>
      <w:r w:rsidRPr="00F90182">
        <w:rPr>
          <w:sz w:val="20"/>
          <w:szCs w:val="20"/>
        </w:rPr>
        <w:tab/>
        <w:t>Recht auf Löschung nicht mehr benötigter Daten gemäß Art. 17 DSGVO</w:t>
      </w:r>
    </w:p>
    <w:p w:rsidR="00E00DE6" w:rsidRPr="00F90182" w:rsidRDefault="00E00DE6" w:rsidP="00E00DE6">
      <w:pPr>
        <w:widowControl w:val="0"/>
        <w:spacing w:line="360" w:lineRule="auto"/>
        <w:outlineLvl w:val="1"/>
        <w:rPr>
          <w:sz w:val="20"/>
          <w:szCs w:val="20"/>
        </w:rPr>
      </w:pPr>
      <w:r w:rsidRPr="00F90182">
        <w:rPr>
          <w:sz w:val="20"/>
          <w:szCs w:val="20"/>
        </w:rPr>
        <w:t>-</w:t>
      </w:r>
      <w:r w:rsidRPr="00F90182">
        <w:rPr>
          <w:sz w:val="20"/>
          <w:szCs w:val="20"/>
        </w:rPr>
        <w:tab/>
        <w:t xml:space="preserve">Recht auf Einschränkung der Verarbeitung gemäß Art. 18 DSGVO </w:t>
      </w:r>
    </w:p>
    <w:p w:rsidR="00E00DE6" w:rsidRPr="00F90182" w:rsidRDefault="00E00DE6" w:rsidP="00E00DE6">
      <w:pPr>
        <w:widowControl w:val="0"/>
        <w:spacing w:line="360" w:lineRule="auto"/>
        <w:outlineLvl w:val="1"/>
        <w:rPr>
          <w:sz w:val="20"/>
          <w:szCs w:val="20"/>
        </w:rPr>
      </w:pPr>
      <w:r w:rsidRPr="00F90182">
        <w:rPr>
          <w:sz w:val="20"/>
          <w:szCs w:val="20"/>
        </w:rPr>
        <w:t>-</w:t>
      </w:r>
      <w:r w:rsidRPr="00F90182">
        <w:rPr>
          <w:sz w:val="20"/>
          <w:szCs w:val="20"/>
        </w:rPr>
        <w:tab/>
        <w:t>Recht auf Datenübertragbarkeit gemäß Art. 20 DSGVO</w:t>
      </w:r>
    </w:p>
    <w:p w:rsidR="00E00DE6" w:rsidRDefault="00E00DE6" w:rsidP="00E00DE6">
      <w:pPr>
        <w:widowControl w:val="0"/>
        <w:spacing w:line="360" w:lineRule="auto"/>
        <w:outlineLvl w:val="1"/>
        <w:rPr>
          <w:sz w:val="20"/>
          <w:szCs w:val="20"/>
        </w:rPr>
      </w:pPr>
      <w:r w:rsidRPr="00F90182">
        <w:rPr>
          <w:sz w:val="20"/>
          <w:szCs w:val="20"/>
        </w:rPr>
        <w:t xml:space="preserve">Wenn Sie mit der </w:t>
      </w:r>
      <w:r w:rsidR="008B07D3" w:rsidRPr="00F90182">
        <w:rPr>
          <w:sz w:val="20"/>
          <w:szCs w:val="20"/>
        </w:rPr>
        <w:t xml:space="preserve">Art und Weise der </w:t>
      </w:r>
      <w:r w:rsidRPr="00F90182">
        <w:rPr>
          <w:sz w:val="20"/>
          <w:szCs w:val="20"/>
        </w:rPr>
        <w:t xml:space="preserve">Verarbeitung Ihrer Daten durch das ThEx nicht einverstanden sind, können Sie bei dem Thüringer Landesbeauftragten für den Datenschutz und die Informationsfreiheit </w:t>
      </w:r>
      <w:r w:rsidR="00D23B52" w:rsidRPr="00F90182">
        <w:rPr>
          <w:sz w:val="20"/>
          <w:szCs w:val="20"/>
        </w:rPr>
        <w:t>Beschwerde einlegen</w:t>
      </w:r>
      <w:r w:rsidRPr="00F90182">
        <w:rPr>
          <w:sz w:val="20"/>
          <w:szCs w:val="20"/>
        </w:rPr>
        <w:t xml:space="preserve"> (www.</w:t>
      </w:r>
      <w:r w:rsidR="00460529">
        <w:rPr>
          <w:sz w:val="20"/>
          <w:szCs w:val="20"/>
        </w:rPr>
        <w:t>tlfdi.de</w:t>
      </w:r>
      <w:r w:rsidRPr="00F90182">
        <w:rPr>
          <w:sz w:val="20"/>
          <w:szCs w:val="20"/>
        </w:rPr>
        <w:t xml:space="preserve">). </w:t>
      </w:r>
    </w:p>
    <w:p w:rsidR="00CF677F" w:rsidRPr="00F90182" w:rsidRDefault="00CF677F" w:rsidP="00E00DE6">
      <w:pPr>
        <w:widowControl w:val="0"/>
        <w:spacing w:line="360" w:lineRule="auto"/>
        <w:outlineLvl w:val="1"/>
        <w:rPr>
          <w:sz w:val="20"/>
          <w:szCs w:val="20"/>
        </w:rPr>
      </w:pPr>
    </w:p>
    <w:p w:rsidR="00F90182" w:rsidRDefault="00F90182" w:rsidP="00F90182">
      <w:pPr>
        <w:widowControl w:val="0"/>
        <w:spacing w:line="360" w:lineRule="auto"/>
        <w:outlineLvl w:val="1"/>
        <w:rPr>
          <w:b/>
          <w:sz w:val="18"/>
          <w:szCs w:val="18"/>
        </w:rPr>
      </w:pPr>
      <w:r>
        <w:rPr>
          <w:b/>
          <w:sz w:val="18"/>
          <w:szCs w:val="18"/>
        </w:rPr>
        <w:t xml:space="preserve">Ich bestätige hiermit, dass ich die oben angeführten datenschutzrechtlichen Belange zur </w:t>
      </w:r>
    </w:p>
    <w:p w:rsidR="00F90182" w:rsidRDefault="00F90182" w:rsidP="00CF677F">
      <w:pPr>
        <w:widowControl w:val="0"/>
        <w:spacing w:line="360" w:lineRule="auto"/>
        <w:outlineLvl w:val="1"/>
        <w:rPr>
          <w:b/>
          <w:sz w:val="18"/>
          <w:szCs w:val="18"/>
        </w:rPr>
      </w:pPr>
      <w:r>
        <w:rPr>
          <w:b/>
          <w:sz w:val="18"/>
          <w:szCs w:val="18"/>
        </w:rPr>
        <w:t>Kenntnis genommen habe.</w:t>
      </w:r>
    </w:p>
    <w:p w:rsidR="004A0C7B" w:rsidRDefault="004A0C7B" w:rsidP="004A0C7B">
      <w:pPr>
        <w:widowControl w:val="0"/>
        <w:spacing w:line="360" w:lineRule="auto"/>
        <w:outlineLvl w:val="1"/>
        <w:rPr>
          <w:b/>
          <w:sz w:val="18"/>
          <w:szCs w:val="18"/>
        </w:rPr>
      </w:pPr>
    </w:p>
    <w:p w:rsidR="00F90182" w:rsidRDefault="00F90182" w:rsidP="00F90182">
      <w:pPr>
        <w:widowControl w:val="0"/>
        <w:spacing w:line="360" w:lineRule="auto"/>
        <w:outlineLvl w:val="1"/>
        <w:rPr>
          <w:sz w:val="18"/>
          <w:szCs w:val="18"/>
        </w:rPr>
      </w:pPr>
      <w:r>
        <w:rPr>
          <w:noProof/>
        </w:rPr>
        <mc:AlternateContent>
          <mc:Choice Requires="wps">
            <w:drawing>
              <wp:anchor distT="0" distB="0" distL="114300" distR="114300" simplePos="0" relativeHeight="251671552" behindDoc="1" locked="0" layoutInCell="1" allowOverlap="1">
                <wp:simplePos x="0" y="0"/>
                <wp:positionH relativeFrom="margin">
                  <wp:align>right</wp:align>
                </wp:positionH>
                <wp:positionV relativeFrom="paragraph">
                  <wp:posOffset>73660</wp:posOffset>
                </wp:positionV>
                <wp:extent cx="4581525" cy="409575"/>
                <wp:effectExtent l="0" t="0" r="9525" b="9525"/>
                <wp:wrapTight wrapText="bothSides">
                  <wp:wrapPolygon edited="0">
                    <wp:start x="0" y="0"/>
                    <wp:lineTo x="0" y="21098"/>
                    <wp:lineTo x="21555" y="21098"/>
                    <wp:lineTo x="21555" y="0"/>
                    <wp:lineTo x="0" y="0"/>
                  </wp:wrapPolygon>
                </wp:wrapTight>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409575"/>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CE799" id="Rechteck 9" o:spid="_x0000_s1026" style="position:absolute;margin-left:309.55pt;margin-top:5.8pt;width:360.75pt;height:32.2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" fillcolor="#ffc000 [3207]" stroked="f">
                <v:fill opacity="32896f"/>
                <w10:wrap type="tight" anchorx="margin"/>
              </v:rect>
            </w:pict>
          </mc:Fallback>
        </mc:AlternateContent>
      </w:r>
    </w:p>
    <w:p w:rsidR="00F90182" w:rsidRDefault="00F90182" w:rsidP="00F90182">
      <w:pPr>
        <w:widowControl w:val="0"/>
        <w:spacing w:line="360" w:lineRule="auto"/>
        <w:outlineLvl w:val="1"/>
        <w:rPr>
          <w:b/>
          <w:sz w:val="18"/>
          <w:szCs w:val="18"/>
        </w:rPr>
      </w:pPr>
      <w:r>
        <w:rPr>
          <w:b/>
          <w:sz w:val="18"/>
          <w:szCs w:val="18"/>
        </w:rPr>
        <w:t>Name, Vorname</w:t>
      </w:r>
    </w:p>
    <w:p w:rsidR="00F90182" w:rsidRDefault="00F90182" w:rsidP="00F90182">
      <w:pPr>
        <w:widowControl w:val="0"/>
        <w:spacing w:line="360" w:lineRule="auto"/>
        <w:outlineLvl w:val="1"/>
        <w:rPr>
          <w:b/>
          <w:sz w:val="18"/>
          <w:szCs w:val="18"/>
        </w:rPr>
      </w:pPr>
    </w:p>
    <w:p w:rsidR="00F90182" w:rsidRDefault="00F90182" w:rsidP="00F90182">
      <w:pPr>
        <w:widowControl w:val="0"/>
        <w:spacing w:line="360" w:lineRule="auto"/>
        <w:outlineLvl w:val="1"/>
        <w:rPr>
          <w:b/>
          <w:sz w:val="18"/>
          <w:szCs w:val="18"/>
        </w:rPr>
      </w:pPr>
      <w:r>
        <w:rPr>
          <w:noProof/>
        </w:rPr>
        <mc:AlternateContent>
          <mc:Choice Requires="wps">
            <w:drawing>
              <wp:anchor distT="0" distB="0" distL="114300" distR="114300" simplePos="0" relativeHeight="251672576" behindDoc="1" locked="0" layoutInCell="1" allowOverlap="1">
                <wp:simplePos x="0" y="0"/>
                <wp:positionH relativeFrom="margin">
                  <wp:align>right</wp:align>
                </wp:positionH>
                <wp:positionV relativeFrom="paragraph">
                  <wp:posOffset>47625</wp:posOffset>
                </wp:positionV>
                <wp:extent cx="4581525" cy="409575"/>
                <wp:effectExtent l="0" t="0" r="9525" b="9525"/>
                <wp:wrapTight wrapText="bothSides">
                  <wp:wrapPolygon edited="0">
                    <wp:start x="0" y="0"/>
                    <wp:lineTo x="0" y="21098"/>
                    <wp:lineTo x="21555" y="21098"/>
                    <wp:lineTo x="21555" y="0"/>
                    <wp:lineTo x="0" y="0"/>
                  </wp:wrapPolygon>
                </wp:wrapTight>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409575"/>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8D70" id="Rechteck 4" o:spid="_x0000_s1026" style="position:absolute;margin-left:309.55pt;margin-top:3.75pt;width:360.75pt;height:32.2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" fillcolor="#ffc000 [3207]" stroked="f">
                <v:fill opacity="32896f"/>
                <w10:wrap type="tight" anchorx="margin"/>
              </v:rect>
            </w:pict>
          </mc:Fallback>
        </mc:AlternateContent>
      </w:r>
    </w:p>
    <w:p w:rsidR="00F90182" w:rsidRDefault="00F90182" w:rsidP="00F90182">
      <w:pPr>
        <w:widowControl w:val="0"/>
        <w:spacing w:line="360" w:lineRule="auto"/>
        <w:outlineLvl w:val="1"/>
        <w:rPr>
          <w:b/>
          <w:sz w:val="18"/>
          <w:szCs w:val="18"/>
        </w:rPr>
      </w:pPr>
      <w:r>
        <w:rPr>
          <w:b/>
          <w:sz w:val="18"/>
          <w:szCs w:val="18"/>
        </w:rPr>
        <w:t>Ihre Unterschrift</w:t>
      </w:r>
    </w:p>
    <w:p w:rsidR="00F90182" w:rsidRDefault="00F90182" w:rsidP="00F90182">
      <w:pPr>
        <w:widowControl w:val="0"/>
        <w:spacing w:line="360" w:lineRule="auto"/>
        <w:outlineLvl w:val="1"/>
      </w:pPr>
    </w:p>
    <w:p w:rsidR="00F90182" w:rsidRDefault="00F90182" w:rsidP="00801E28">
      <w:pPr>
        <w:widowControl w:val="0"/>
        <w:spacing w:line="360" w:lineRule="auto"/>
        <w:outlineLvl w:val="1"/>
        <w:rPr>
          <w:b/>
          <w:sz w:val="20"/>
          <w:szCs w:val="20"/>
        </w:rPr>
      </w:pPr>
    </w:p>
    <w:p w:rsidR="004A0C7B" w:rsidRDefault="004A0C7B" w:rsidP="004A0C7B">
      <w:pPr>
        <w:widowControl w:val="0"/>
        <w:spacing w:line="360" w:lineRule="auto"/>
        <w:ind w:left="1413" w:firstLine="3"/>
        <w:outlineLvl w:val="1"/>
        <w:rPr>
          <w:b/>
          <w:sz w:val="18"/>
          <w:szCs w:val="18"/>
        </w:rPr>
      </w:pPr>
    </w:p>
    <w:p w:rsidR="004A0C7B" w:rsidRDefault="004A0C7B" w:rsidP="004A0C7B">
      <w:pPr>
        <w:widowControl w:val="0"/>
        <w:spacing w:line="360" w:lineRule="auto"/>
        <w:ind w:left="708"/>
        <w:outlineLvl w:val="1"/>
        <w:rPr>
          <w:b/>
          <w:sz w:val="18"/>
          <w:szCs w:val="18"/>
        </w:rPr>
      </w:pPr>
      <w:r>
        <w:rPr>
          <w:noProof/>
        </w:rPr>
        <mc:AlternateContent>
          <mc:Choice Requires="wps">
            <w:drawing>
              <wp:anchor distT="0" distB="0" distL="114300" distR="114300" simplePos="0" relativeHeight="251674624" behindDoc="1" locked="0" layoutInCell="1" allowOverlap="1" wp14:anchorId="45572A36" wp14:editId="3BFB4032">
                <wp:simplePos x="0" y="0"/>
                <wp:positionH relativeFrom="column">
                  <wp:posOffset>0</wp:posOffset>
                </wp:positionH>
                <wp:positionV relativeFrom="paragraph">
                  <wp:posOffset>9525</wp:posOffset>
                </wp:positionV>
                <wp:extent cx="252095" cy="252095"/>
                <wp:effectExtent l="0" t="0" r="0" b="0"/>
                <wp:wrapTight wrapText="bothSides">
                  <wp:wrapPolygon edited="0">
                    <wp:start x="0" y="0"/>
                    <wp:lineTo x="0" y="19587"/>
                    <wp:lineTo x="19587" y="19587"/>
                    <wp:lineTo x="19587" y="0"/>
                    <wp:lineTo x="0" y="0"/>
                  </wp:wrapPolygon>
                </wp:wrapTight>
                <wp:docPr id="2"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95" cy="252095"/>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6B7CA" id="Rechteck 2" o:spid="_x0000_s1026" style="position:absolute;margin-left:0;margin-top:.75pt;width:19.85pt;height:19.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" fillcolor="#ffc000 [3207]" stroked="f">
                <v:fill opacity="32896f"/>
                <o:lock v:ext="edit" aspectratio="t"/>
                <w10:wrap type="tight"/>
              </v:rect>
            </w:pict>
          </mc:Fallback>
        </mc:AlternateContent>
      </w:r>
      <w:r>
        <w:rPr>
          <w:b/>
          <w:sz w:val="18"/>
          <w:szCs w:val="18"/>
        </w:rPr>
        <w:t>Ich bin</w:t>
      </w:r>
      <w:r>
        <w:rPr>
          <w:b/>
          <w:sz w:val="18"/>
          <w:szCs w:val="18"/>
        </w:rPr>
        <w:t xml:space="preserve"> zudem</w:t>
      </w:r>
      <w:r>
        <w:rPr>
          <w:b/>
          <w:sz w:val="18"/>
          <w:szCs w:val="18"/>
        </w:rPr>
        <w:t xml:space="preserve"> einverstanden, dass meine Daten für die Bewerbung der Angebote des ThEx-Verbundes</w:t>
      </w:r>
      <w:r>
        <w:rPr>
          <w:b/>
          <w:sz w:val="18"/>
          <w:szCs w:val="18"/>
        </w:rPr>
        <w:t>, insbesondere</w:t>
      </w:r>
    </w:p>
    <w:p w:rsidR="004A0C7B" w:rsidRDefault="004A0C7B" w:rsidP="004A0C7B">
      <w:pPr>
        <w:pStyle w:val="Listenabsatz"/>
        <w:widowControl w:val="0"/>
        <w:numPr>
          <w:ilvl w:val="0"/>
          <w:numId w:val="32"/>
        </w:numPr>
        <w:spacing w:line="360" w:lineRule="auto"/>
        <w:outlineLvl w:val="1"/>
        <w:rPr>
          <w:b/>
          <w:sz w:val="18"/>
          <w:szCs w:val="18"/>
        </w:rPr>
      </w:pPr>
      <w:r w:rsidRPr="004A0C7B">
        <w:rPr>
          <w:b/>
          <w:sz w:val="18"/>
          <w:szCs w:val="18"/>
        </w:rPr>
        <w:t xml:space="preserve">Fördermöglichkeiten, </w:t>
      </w:r>
    </w:p>
    <w:p w:rsidR="004A0C7B" w:rsidRDefault="004A0C7B" w:rsidP="004A0C7B">
      <w:pPr>
        <w:pStyle w:val="Listenabsatz"/>
        <w:widowControl w:val="0"/>
        <w:numPr>
          <w:ilvl w:val="0"/>
          <w:numId w:val="32"/>
        </w:numPr>
        <w:spacing w:line="360" w:lineRule="auto"/>
        <w:outlineLvl w:val="1"/>
        <w:rPr>
          <w:b/>
          <w:sz w:val="18"/>
          <w:szCs w:val="18"/>
        </w:rPr>
      </w:pPr>
      <w:r>
        <w:rPr>
          <w:b/>
          <w:sz w:val="18"/>
          <w:szCs w:val="18"/>
        </w:rPr>
        <w:t>V</w:t>
      </w:r>
      <w:r w:rsidRPr="004A0C7B">
        <w:rPr>
          <w:b/>
          <w:sz w:val="18"/>
          <w:szCs w:val="18"/>
        </w:rPr>
        <w:t xml:space="preserve">eranstaltungen, </w:t>
      </w:r>
    </w:p>
    <w:p w:rsidR="004A0C7B" w:rsidRDefault="004A0C7B" w:rsidP="004A0C7B">
      <w:pPr>
        <w:pStyle w:val="Listenabsatz"/>
        <w:widowControl w:val="0"/>
        <w:numPr>
          <w:ilvl w:val="0"/>
          <w:numId w:val="32"/>
        </w:numPr>
        <w:spacing w:line="360" w:lineRule="auto"/>
        <w:outlineLvl w:val="1"/>
        <w:rPr>
          <w:b/>
          <w:sz w:val="18"/>
          <w:szCs w:val="18"/>
        </w:rPr>
      </w:pPr>
      <w:r w:rsidRPr="004A0C7B">
        <w:rPr>
          <w:b/>
          <w:sz w:val="18"/>
          <w:szCs w:val="18"/>
        </w:rPr>
        <w:t xml:space="preserve">Wettbewerbe, </w:t>
      </w:r>
    </w:p>
    <w:p w:rsidR="004A0C7B" w:rsidRDefault="004A0C7B" w:rsidP="004A0C7B">
      <w:pPr>
        <w:pStyle w:val="Listenabsatz"/>
        <w:widowControl w:val="0"/>
        <w:numPr>
          <w:ilvl w:val="0"/>
          <w:numId w:val="32"/>
        </w:numPr>
        <w:spacing w:line="360" w:lineRule="auto"/>
        <w:outlineLvl w:val="1"/>
        <w:rPr>
          <w:b/>
          <w:sz w:val="18"/>
          <w:szCs w:val="18"/>
        </w:rPr>
      </w:pPr>
      <w:r w:rsidRPr="004A0C7B">
        <w:rPr>
          <w:b/>
          <w:sz w:val="18"/>
          <w:szCs w:val="18"/>
        </w:rPr>
        <w:t xml:space="preserve">Umfragen </w:t>
      </w:r>
    </w:p>
    <w:p w:rsidR="004A0C7B" w:rsidRPr="004A0C7B" w:rsidRDefault="004A0C7B" w:rsidP="004A0C7B">
      <w:pPr>
        <w:widowControl w:val="0"/>
        <w:spacing w:line="360" w:lineRule="auto"/>
        <w:ind w:left="708"/>
        <w:outlineLvl w:val="1"/>
        <w:rPr>
          <w:b/>
          <w:sz w:val="18"/>
          <w:szCs w:val="18"/>
        </w:rPr>
      </w:pPr>
      <w:r w:rsidRPr="004A0C7B">
        <w:rPr>
          <w:b/>
          <w:sz w:val="18"/>
          <w:szCs w:val="18"/>
        </w:rPr>
        <w:t>genutzt werden</w:t>
      </w:r>
      <w:r>
        <w:rPr>
          <w:b/>
          <w:sz w:val="18"/>
          <w:szCs w:val="18"/>
        </w:rPr>
        <w:t xml:space="preserve"> dürfen</w:t>
      </w:r>
      <w:r w:rsidRPr="004A0C7B">
        <w:rPr>
          <w:b/>
          <w:sz w:val="18"/>
          <w:szCs w:val="18"/>
        </w:rPr>
        <w:t>.</w:t>
      </w:r>
    </w:p>
    <w:p w:rsidR="004A0C7B" w:rsidRPr="00CA4124" w:rsidRDefault="00CA4124" w:rsidP="00CA4124">
      <w:pPr>
        <w:widowControl w:val="0"/>
        <w:spacing w:line="360" w:lineRule="auto"/>
        <w:ind w:left="705"/>
        <w:outlineLvl w:val="1"/>
        <w:rPr>
          <w:b/>
          <w:sz w:val="18"/>
          <w:szCs w:val="18"/>
        </w:rPr>
      </w:pPr>
      <w:r w:rsidRPr="00CA4124">
        <w:rPr>
          <w:b/>
          <w:sz w:val="18"/>
          <w:szCs w:val="18"/>
        </w:rPr>
        <w:t>Ihre Einwilligung kann jederzeit per E-Mail unter info@thex.de für die Zukunft widerrufen werden.</w:t>
      </w:r>
    </w:p>
    <w:sectPr w:rsidR="004A0C7B" w:rsidRPr="00CA4124" w:rsidSect="002C5F99">
      <w:headerReference w:type="default" r:id="rId8"/>
      <w:footerReference w:type="default" r:id="rId9"/>
      <w:headerReference w:type="first" r:id="rId10"/>
      <w:footerReference w:type="first" r:id="rId11"/>
      <w:pgSz w:w="11906" w:h="16838" w:code="9"/>
      <w:pgMar w:top="1928" w:right="1418" w:bottom="1134" w:left="1418" w:header="624" w:footer="624" w:gutter="0"/>
      <w:paperSrc w:first="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8C0" w:rsidRDefault="003608C0">
      <w:r>
        <w:separator/>
      </w:r>
    </w:p>
  </w:endnote>
  <w:endnote w:type="continuationSeparator" w:id="0">
    <w:p w:rsidR="003608C0" w:rsidRDefault="0036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B09" w:rsidRDefault="00236B09">
    <w:pPr>
      <w:pStyle w:val="Fuzeile"/>
    </w:pPr>
  </w:p>
  <w:p w:rsidR="00236B09" w:rsidRDefault="00236B09">
    <w:pPr>
      <w:pStyle w:val="Fuzeile"/>
    </w:pPr>
    <w:r>
      <w:rPr>
        <w:noProof/>
      </w:rPr>
      <mc:AlternateContent>
        <mc:Choice Requires="wps">
          <w:drawing>
            <wp:anchor distT="45720" distB="45720" distL="114300" distR="114300" simplePos="0" relativeHeight="251662336" behindDoc="0" locked="0" layoutInCell="1" allowOverlap="1">
              <wp:simplePos x="0" y="0"/>
              <wp:positionH relativeFrom="rightMargin">
                <wp:posOffset>-216535</wp:posOffset>
              </wp:positionH>
              <wp:positionV relativeFrom="paragraph">
                <wp:posOffset>131445</wp:posOffset>
              </wp:positionV>
              <wp:extent cx="805180" cy="23368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9" w:rsidRPr="00D0069A" w:rsidRDefault="00236B09" w:rsidP="00D0069A">
                          <w:pPr>
                            <w:jc w:val="right"/>
                            <w:rPr>
                              <w:rFonts w:cs="Arial"/>
                            </w:rPr>
                          </w:pPr>
                          <w:r w:rsidRPr="00D0069A">
                            <w:rPr>
                              <w:rFonts w:cs="Arial"/>
                            </w:rPr>
                            <w:fldChar w:fldCharType="begin"/>
                          </w:r>
                          <w:r w:rsidRPr="00D0069A">
                            <w:rPr>
                              <w:rFonts w:cs="Arial"/>
                            </w:rPr>
                            <w:instrText xml:space="preserve"> PAGE   \* MERGEFORMAT </w:instrText>
                          </w:r>
                          <w:r w:rsidRPr="00D0069A">
                            <w:rPr>
                              <w:rFonts w:cs="Arial"/>
                            </w:rPr>
                            <w:fldChar w:fldCharType="separate"/>
                          </w:r>
                          <w:r w:rsidR="003E3676">
                            <w:rPr>
                              <w:rFonts w:cs="Arial"/>
                              <w:noProof/>
                            </w:rPr>
                            <w:t>2</w:t>
                          </w:r>
                          <w:r w:rsidRPr="00D0069A">
                            <w:rPr>
                              <w:rFonts w:cs="Arial"/>
                            </w:rPr>
                            <w:fldChar w:fldCharType="end"/>
                          </w:r>
                          <w:r w:rsidRPr="00D0069A">
                            <w:rPr>
                              <w:rFonts w:cs="Arial"/>
                            </w:rPr>
                            <w:t xml:space="preserve"> | </w:t>
                          </w:r>
                          <w:r w:rsidR="00542C2E">
                            <w:rPr>
                              <w:rFonts w:cs="Arial"/>
                              <w:noProof/>
                            </w:rPr>
                            <w:fldChar w:fldCharType="begin"/>
                          </w:r>
                          <w:r w:rsidR="00542C2E">
                            <w:rPr>
                              <w:rFonts w:cs="Arial"/>
                              <w:noProof/>
                            </w:rPr>
                            <w:instrText xml:space="preserve"> NUMPAGES   \* MERGEFORMAT </w:instrText>
                          </w:r>
                          <w:r w:rsidR="00542C2E">
                            <w:rPr>
                              <w:rFonts w:cs="Arial"/>
                              <w:noProof/>
                            </w:rPr>
                            <w:fldChar w:fldCharType="separate"/>
                          </w:r>
                          <w:r w:rsidR="003E3676">
                            <w:rPr>
                              <w:rFonts w:cs="Arial"/>
                              <w:noProof/>
                            </w:rPr>
                            <w:t>2</w:t>
                          </w:r>
                          <w:r w:rsidR="00542C2E">
                            <w:rPr>
                              <w:rFonts w:cs="Arial"/>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7.05pt;margin-top:10.35pt;width:63.4pt;height:18.4pt;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" filled="f" stroked="f">
              <v:textbox>
                <w:txbxContent>
                  <w:p w:rsidR="00236B09" w:rsidRPr="00D0069A" w:rsidRDefault="00236B09" w:rsidP="00D0069A">
                    <w:pPr>
                      <w:jc w:val="right"/>
                      <w:rPr>
                        <w:rFonts w:cs="Arial"/>
                      </w:rPr>
                    </w:pPr>
                    <w:r w:rsidRPr="00D0069A">
                      <w:rPr>
                        <w:rFonts w:cs="Arial"/>
                      </w:rPr>
                      <w:fldChar w:fldCharType="begin"/>
                    </w:r>
                    <w:r w:rsidRPr="00D0069A">
                      <w:rPr>
                        <w:rFonts w:cs="Arial"/>
                      </w:rPr>
                      <w:instrText xml:space="preserve"> PAGE   \* MERGEFORMAT </w:instrText>
                    </w:r>
                    <w:r w:rsidRPr="00D0069A">
                      <w:rPr>
                        <w:rFonts w:cs="Arial"/>
                      </w:rPr>
                      <w:fldChar w:fldCharType="separate"/>
                    </w:r>
                    <w:r w:rsidR="003E3676">
                      <w:rPr>
                        <w:rFonts w:cs="Arial"/>
                        <w:noProof/>
                      </w:rPr>
                      <w:t>2</w:t>
                    </w:r>
                    <w:r w:rsidRPr="00D0069A">
                      <w:rPr>
                        <w:rFonts w:cs="Arial"/>
                      </w:rPr>
                      <w:fldChar w:fldCharType="end"/>
                    </w:r>
                    <w:r w:rsidRPr="00D0069A">
                      <w:rPr>
                        <w:rFonts w:cs="Arial"/>
                      </w:rPr>
                      <w:t xml:space="preserve"> | </w:t>
                    </w:r>
                    <w:r w:rsidR="00542C2E">
                      <w:rPr>
                        <w:rFonts w:cs="Arial"/>
                        <w:noProof/>
                      </w:rPr>
                      <w:fldChar w:fldCharType="begin"/>
                    </w:r>
                    <w:r w:rsidR="00542C2E">
                      <w:rPr>
                        <w:rFonts w:cs="Arial"/>
                        <w:noProof/>
                      </w:rPr>
                      <w:instrText xml:space="preserve"> NUMPAGES   \* MERGEFORMAT </w:instrText>
                    </w:r>
                    <w:r w:rsidR="00542C2E">
                      <w:rPr>
                        <w:rFonts w:cs="Arial"/>
                        <w:noProof/>
                      </w:rPr>
                      <w:fldChar w:fldCharType="separate"/>
                    </w:r>
                    <w:r w:rsidR="003E3676">
                      <w:rPr>
                        <w:rFonts w:cs="Arial"/>
                        <w:noProof/>
                      </w:rPr>
                      <w:t>2</w:t>
                    </w:r>
                    <w:r w:rsidR="00542C2E">
                      <w:rPr>
                        <w:rFonts w:cs="Arial"/>
                        <w:noProof/>
                      </w:rPr>
                      <w:fldChar w:fldCharType="end"/>
                    </w:r>
                  </w:p>
                </w:txbxContent>
              </v:textbox>
              <w10:wrap anchorx="margin"/>
            </v:shape>
          </w:pict>
        </mc:Fallback>
      </mc:AlternateContent>
    </w:r>
    <w:r>
      <w:rPr>
        <w:noProof/>
      </w:rPr>
      <w:drawing>
        <wp:inline distT="0" distB="0" distL="0" distR="0">
          <wp:extent cx="5763600" cy="53124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ägerzeile Rittweger.jpg"/>
                  <pic:cNvPicPr/>
                </pic:nvPicPr>
                <pic:blipFill>
                  <a:blip r:embed="rId1">
                    <a:extLst>
                      <a:ext uri="{28A0092B-C50C-407E-A947-70E740481C1C}">
                        <a14:useLocalDpi xmlns:a14="http://schemas.microsoft.com/office/drawing/2010/main" val="0"/>
                      </a:ext>
                    </a:extLst>
                  </a:blip>
                  <a:stretch>
                    <a:fillRect/>
                  </a:stretch>
                </pic:blipFill>
                <pic:spPr>
                  <a:xfrm>
                    <a:off x="0" y="0"/>
                    <a:ext cx="5763600" cy="53124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B09" w:rsidRDefault="00236B09">
    <w:pPr>
      <w:pStyle w:val="Fuzeile"/>
    </w:pPr>
  </w:p>
  <w:p w:rsidR="00236B09" w:rsidRDefault="00236B09">
    <w:pPr>
      <w:pStyle w:val="Fuzeile"/>
    </w:pPr>
    <w:r>
      <w:rPr>
        <w:noProof/>
      </w:rPr>
      <w:drawing>
        <wp:inline distT="0" distB="0" distL="0" distR="0">
          <wp:extent cx="5763600" cy="53124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ägerzeile Rittweger.jpg"/>
                  <pic:cNvPicPr/>
                </pic:nvPicPr>
                <pic:blipFill>
                  <a:blip r:embed="rId1">
                    <a:extLst>
                      <a:ext uri="{28A0092B-C50C-407E-A947-70E740481C1C}">
                        <a14:useLocalDpi xmlns:a14="http://schemas.microsoft.com/office/drawing/2010/main" val="0"/>
                      </a:ext>
                    </a:extLst>
                  </a:blip>
                  <a:stretch>
                    <a:fillRect/>
                  </a:stretch>
                </pic:blipFill>
                <pic:spPr>
                  <a:xfrm>
                    <a:off x="0" y="0"/>
                    <a:ext cx="5763600" cy="5312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8C0" w:rsidRDefault="003608C0">
      <w:r>
        <w:separator/>
      </w:r>
    </w:p>
  </w:footnote>
  <w:footnote w:type="continuationSeparator" w:id="0">
    <w:p w:rsidR="003608C0" w:rsidRDefault="0036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B09" w:rsidRDefault="00236B09">
    <w:pPr>
      <w:pStyle w:val="Kopfzeile"/>
    </w:pPr>
    <w:r>
      <w:rPr>
        <w:noProof/>
      </w:rPr>
      <w:drawing>
        <wp:anchor distT="0" distB="0" distL="114300" distR="114300" simplePos="0" relativeHeight="251663360" behindDoc="0" locked="0" layoutInCell="1" allowOverlap="0">
          <wp:simplePos x="0" y="0"/>
          <wp:positionH relativeFrom="column">
            <wp:posOffset>4544060</wp:posOffset>
          </wp:positionH>
          <wp:positionV relativeFrom="page">
            <wp:posOffset>0</wp:posOffset>
          </wp:positionV>
          <wp:extent cx="1849755" cy="1297305"/>
          <wp:effectExtent l="0" t="0" r="0" b="0"/>
          <wp:wrapNone/>
          <wp:docPr id="5" name="Bild 17" descr="C:\Users\Dirk\Documents\Spaces\ThEx-Teamablage\Arbeitspakete\Marketing\ThEx-Logo\RGB\JPG_RGB\ThEx_Logo_Absender_rgb_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irk\Documents\Spaces\ThEx-Teamablage\Arbeitspakete\Marketing\ThEx-Logo\RGB\JPG_RGB\ThEx_Logo_Absender_rgb_ob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755" cy="129730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B09" w:rsidRDefault="00236B09">
    <w:pPr>
      <w:pStyle w:val="Kopfzeile"/>
    </w:pPr>
    <w:r>
      <w:rPr>
        <w:noProof/>
      </w:rPr>
      <w:drawing>
        <wp:anchor distT="0" distB="0" distL="114300" distR="114300" simplePos="0" relativeHeight="251659264" behindDoc="0" locked="0" layoutInCell="1" allowOverlap="0">
          <wp:simplePos x="0" y="0"/>
          <wp:positionH relativeFrom="column">
            <wp:posOffset>4543425</wp:posOffset>
          </wp:positionH>
          <wp:positionV relativeFrom="page">
            <wp:posOffset>0</wp:posOffset>
          </wp:positionV>
          <wp:extent cx="1849755" cy="1297305"/>
          <wp:effectExtent l="0" t="0" r="0" b="0"/>
          <wp:wrapNone/>
          <wp:docPr id="7" name="Bild 13" descr="C:\Users\Dirk\Documents\Spaces\ThEx-Teamablage\Arbeitspakete\Marketing\ThEx-Logo\RGB\JPG_RGB\ThEx_Logo_Absender_rgb_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rk\Documents\Spaces\ThEx-Teamablage\Arbeitspakete\Marketing\ThEx-Logo\RGB\JPG_RGB\ThEx_Logo_Absender_rgb_ob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755" cy="12973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AB9"/>
    <w:multiLevelType w:val="hybridMultilevel"/>
    <w:tmpl w:val="B20CE392"/>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193A8C"/>
    <w:multiLevelType w:val="hybridMultilevel"/>
    <w:tmpl w:val="30FEF4D4"/>
    <w:lvl w:ilvl="0" w:tplc="2C2038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3C0DF4"/>
    <w:multiLevelType w:val="hybridMultilevel"/>
    <w:tmpl w:val="CEBEF5F0"/>
    <w:lvl w:ilvl="0" w:tplc="9240369E">
      <w:start w:val="1"/>
      <w:numFmt w:val="bullet"/>
      <w:pStyle w:val="ListemitPunkten"/>
      <w:lvlText w:val="•"/>
      <w:lvlJc w:val="left"/>
      <w:pPr>
        <w:ind w:left="720" w:hanging="360"/>
      </w:pPr>
      <w:rPr>
        <w:rFonts w:ascii="Arial" w:hAnsi="Arial" w:hint="default"/>
        <w:color w:val="0089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91B83"/>
    <w:multiLevelType w:val="hybridMultilevel"/>
    <w:tmpl w:val="71F2B6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D33EFD"/>
    <w:multiLevelType w:val="hybridMultilevel"/>
    <w:tmpl w:val="63786A9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3C64E49"/>
    <w:multiLevelType w:val="hybridMultilevel"/>
    <w:tmpl w:val="17185830"/>
    <w:lvl w:ilvl="0" w:tplc="AB2892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87207"/>
    <w:multiLevelType w:val="hybridMultilevel"/>
    <w:tmpl w:val="8A10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B40FDE"/>
    <w:multiLevelType w:val="hybridMultilevel"/>
    <w:tmpl w:val="45F2C764"/>
    <w:lvl w:ilvl="0" w:tplc="8F4CE4E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A04B9C"/>
    <w:multiLevelType w:val="hybridMultilevel"/>
    <w:tmpl w:val="429CE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9925F2"/>
    <w:multiLevelType w:val="hybridMultilevel"/>
    <w:tmpl w:val="FA7E721C"/>
    <w:lvl w:ilvl="0" w:tplc="21D42D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9010AE"/>
    <w:multiLevelType w:val="hybridMultilevel"/>
    <w:tmpl w:val="DFF416F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B4C4ED5"/>
    <w:multiLevelType w:val="hybridMultilevel"/>
    <w:tmpl w:val="1256C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AE4E0A"/>
    <w:multiLevelType w:val="hybridMultilevel"/>
    <w:tmpl w:val="0ED0C2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E2C0B7F"/>
    <w:multiLevelType w:val="hybridMultilevel"/>
    <w:tmpl w:val="536CD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DA4B1A"/>
    <w:multiLevelType w:val="hybridMultilevel"/>
    <w:tmpl w:val="34AAAD9A"/>
    <w:lvl w:ilvl="0" w:tplc="4244A974">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32A05784"/>
    <w:multiLevelType w:val="hybridMultilevel"/>
    <w:tmpl w:val="DF344760"/>
    <w:lvl w:ilvl="0" w:tplc="E9146B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670DD9"/>
    <w:multiLevelType w:val="hybridMultilevel"/>
    <w:tmpl w:val="BEB22DEE"/>
    <w:lvl w:ilvl="0" w:tplc="AEDCDF3A">
      <w:start w:val="1"/>
      <w:numFmt w:val="bullet"/>
      <w:lvlText w:val="►"/>
      <w:lvlJc w:val="left"/>
      <w:pPr>
        <w:ind w:left="720" w:hanging="360"/>
      </w:pPr>
      <w:rPr>
        <w:rFonts w:ascii="Arial" w:hAnsi="Arial" w:hint="default"/>
        <w:u w:color="0089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473C0A"/>
    <w:multiLevelType w:val="hybridMultilevel"/>
    <w:tmpl w:val="FE6AD50C"/>
    <w:lvl w:ilvl="0" w:tplc="DF601796">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FF31E7"/>
    <w:multiLevelType w:val="hybridMultilevel"/>
    <w:tmpl w:val="E736B7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E71FE0"/>
    <w:multiLevelType w:val="hybridMultilevel"/>
    <w:tmpl w:val="A1B668EC"/>
    <w:lvl w:ilvl="0" w:tplc="92FA16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2358B7"/>
    <w:multiLevelType w:val="hybridMultilevel"/>
    <w:tmpl w:val="21E25E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607786"/>
    <w:multiLevelType w:val="hybridMultilevel"/>
    <w:tmpl w:val="55FABCA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1E1265"/>
    <w:multiLevelType w:val="hybridMultilevel"/>
    <w:tmpl w:val="A3C42826"/>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C02E49"/>
    <w:multiLevelType w:val="hybridMultilevel"/>
    <w:tmpl w:val="E3026888"/>
    <w:lvl w:ilvl="0" w:tplc="83D02878">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723C56"/>
    <w:multiLevelType w:val="hybridMultilevel"/>
    <w:tmpl w:val="F45AB9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6B807FF"/>
    <w:multiLevelType w:val="hybridMultilevel"/>
    <w:tmpl w:val="B44A023C"/>
    <w:lvl w:ilvl="0" w:tplc="24CC2108">
      <w:start w:val="1"/>
      <w:numFmt w:val="decimal"/>
      <w:lvlText w:val="%1."/>
      <w:lvlJc w:val="left"/>
      <w:pPr>
        <w:tabs>
          <w:tab w:val="num" w:pos="2484"/>
        </w:tabs>
        <w:ind w:left="2484" w:hanging="360"/>
      </w:pPr>
      <w:rPr>
        <w:rFonts w:hint="default"/>
      </w:rPr>
    </w:lvl>
    <w:lvl w:ilvl="1" w:tplc="04070019" w:tentative="1">
      <w:start w:val="1"/>
      <w:numFmt w:val="lowerLetter"/>
      <w:lvlText w:val="%2."/>
      <w:lvlJc w:val="left"/>
      <w:pPr>
        <w:tabs>
          <w:tab w:val="num" w:pos="3204"/>
        </w:tabs>
        <w:ind w:left="3204" w:hanging="360"/>
      </w:pPr>
    </w:lvl>
    <w:lvl w:ilvl="2" w:tplc="0407001B" w:tentative="1">
      <w:start w:val="1"/>
      <w:numFmt w:val="lowerRoman"/>
      <w:lvlText w:val="%3."/>
      <w:lvlJc w:val="right"/>
      <w:pPr>
        <w:tabs>
          <w:tab w:val="num" w:pos="3924"/>
        </w:tabs>
        <w:ind w:left="3924" w:hanging="180"/>
      </w:pPr>
    </w:lvl>
    <w:lvl w:ilvl="3" w:tplc="0407000F" w:tentative="1">
      <w:start w:val="1"/>
      <w:numFmt w:val="decimal"/>
      <w:lvlText w:val="%4."/>
      <w:lvlJc w:val="left"/>
      <w:pPr>
        <w:tabs>
          <w:tab w:val="num" w:pos="4644"/>
        </w:tabs>
        <w:ind w:left="4644" w:hanging="360"/>
      </w:pPr>
    </w:lvl>
    <w:lvl w:ilvl="4" w:tplc="04070019" w:tentative="1">
      <w:start w:val="1"/>
      <w:numFmt w:val="lowerLetter"/>
      <w:lvlText w:val="%5."/>
      <w:lvlJc w:val="left"/>
      <w:pPr>
        <w:tabs>
          <w:tab w:val="num" w:pos="5364"/>
        </w:tabs>
        <w:ind w:left="5364" w:hanging="360"/>
      </w:pPr>
    </w:lvl>
    <w:lvl w:ilvl="5" w:tplc="0407001B" w:tentative="1">
      <w:start w:val="1"/>
      <w:numFmt w:val="lowerRoman"/>
      <w:lvlText w:val="%6."/>
      <w:lvlJc w:val="right"/>
      <w:pPr>
        <w:tabs>
          <w:tab w:val="num" w:pos="6084"/>
        </w:tabs>
        <w:ind w:left="6084" w:hanging="180"/>
      </w:pPr>
    </w:lvl>
    <w:lvl w:ilvl="6" w:tplc="0407000F" w:tentative="1">
      <w:start w:val="1"/>
      <w:numFmt w:val="decimal"/>
      <w:lvlText w:val="%7."/>
      <w:lvlJc w:val="left"/>
      <w:pPr>
        <w:tabs>
          <w:tab w:val="num" w:pos="6804"/>
        </w:tabs>
        <w:ind w:left="6804" w:hanging="360"/>
      </w:pPr>
    </w:lvl>
    <w:lvl w:ilvl="7" w:tplc="04070019" w:tentative="1">
      <w:start w:val="1"/>
      <w:numFmt w:val="lowerLetter"/>
      <w:lvlText w:val="%8."/>
      <w:lvlJc w:val="left"/>
      <w:pPr>
        <w:tabs>
          <w:tab w:val="num" w:pos="7524"/>
        </w:tabs>
        <w:ind w:left="7524" w:hanging="360"/>
      </w:pPr>
    </w:lvl>
    <w:lvl w:ilvl="8" w:tplc="0407001B" w:tentative="1">
      <w:start w:val="1"/>
      <w:numFmt w:val="lowerRoman"/>
      <w:lvlText w:val="%9."/>
      <w:lvlJc w:val="right"/>
      <w:pPr>
        <w:tabs>
          <w:tab w:val="num" w:pos="8244"/>
        </w:tabs>
        <w:ind w:left="8244" w:hanging="180"/>
      </w:pPr>
    </w:lvl>
  </w:abstractNum>
  <w:abstractNum w:abstractNumId="26" w15:restartNumberingAfterBreak="0">
    <w:nsid w:val="572D14A0"/>
    <w:multiLevelType w:val="hybridMultilevel"/>
    <w:tmpl w:val="5582C85C"/>
    <w:lvl w:ilvl="0" w:tplc="F3E890DA">
      <w:start w:val="1"/>
      <w:numFmt w:val="bullet"/>
      <w:pStyle w:val="ListemitStrichen"/>
      <w:lvlText w:val="̶"/>
      <w:lvlJc w:val="left"/>
      <w:pPr>
        <w:ind w:left="720" w:hanging="360"/>
      </w:pPr>
      <w:rPr>
        <w:rFonts w:ascii="Arial" w:hAnsi="Arial" w:hint="default"/>
        <w:color w:val="0089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5A514D"/>
    <w:multiLevelType w:val="hybridMultilevel"/>
    <w:tmpl w:val="F692048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93B0321"/>
    <w:multiLevelType w:val="hybridMultilevel"/>
    <w:tmpl w:val="7B469B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B9238A9"/>
    <w:multiLevelType w:val="hybridMultilevel"/>
    <w:tmpl w:val="B574CF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4B107B"/>
    <w:multiLevelType w:val="hybridMultilevel"/>
    <w:tmpl w:val="F502FBAA"/>
    <w:lvl w:ilvl="0" w:tplc="32763A50">
      <w:start w:val="1"/>
      <w:numFmt w:val="bullet"/>
      <w:pStyle w:val="ListemitPfeilen"/>
      <w:lvlText w:val="►"/>
      <w:lvlJc w:val="left"/>
      <w:pPr>
        <w:ind w:left="720" w:hanging="360"/>
      </w:pPr>
      <w:rPr>
        <w:rFonts w:ascii="Arial" w:hAnsi="Arial" w:hint="default"/>
        <w:color w:val="0089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75C4A"/>
    <w:multiLevelType w:val="hybridMultilevel"/>
    <w:tmpl w:val="91A27C52"/>
    <w:lvl w:ilvl="0" w:tplc="2A545074">
      <w:start w:val="1"/>
      <w:numFmt w:val="bullet"/>
      <w:lvlText w:val="̵"/>
      <w:lvlJc w:val="left"/>
      <w:pPr>
        <w:ind w:left="720" w:hanging="360"/>
      </w:pPr>
      <w:rPr>
        <w:rFonts w:ascii="Arial" w:hAnsi="Arial" w:hint="default"/>
        <w:color w:val="0089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0"/>
  </w:num>
  <w:num w:numId="4">
    <w:abstractNumId w:val="10"/>
  </w:num>
  <w:num w:numId="5">
    <w:abstractNumId w:val="22"/>
  </w:num>
  <w:num w:numId="6">
    <w:abstractNumId w:val="17"/>
  </w:num>
  <w:num w:numId="7">
    <w:abstractNumId w:val="23"/>
  </w:num>
  <w:num w:numId="8">
    <w:abstractNumId w:val="18"/>
  </w:num>
  <w:num w:numId="9">
    <w:abstractNumId w:val="8"/>
  </w:num>
  <w:num w:numId="10">
    <w:abstractNumId w:val="4"/>
  </w:num>
  <w:num w:numId="11">
    <w:abstractNumId w:val="27"/>
  </w:num>
  <w:num w:numId="12">
    <w:abstractNumId w:val="13"/>
  </w:num>
  <w:num w:numId="13">
    <w:abstractNumId w:val="7"/>
  </w:num>
  <w:num w:numId="14">
    <w:abstractNumId w:val="29"/>
  </w:num>
  <w:num w:numId="15">
    <w:abstractNumId w:val="28"/>
  </w:num>
  <w:num w:numId="16">
    <w:abstractNumId w:val="9"/>
  </w:num>
  <w:num w:numId="17">
    <w:abstractNumId w:val="11"/>
  </w:num>
  <w:num w:numId="18">
    <w:abstractNumId w:val="5"/>
  </w:num>
  <w:num w:numId="19">
    <w:abstractNumId w:val="24"/>
  </w:num>
  <w:num w:numId="20">
    <w:abstractNumId w:val="3"/>
  </w:num>
  <w:num w:numId="21">
    <w:abstractNumId w:val="21"/>
  </w:num>
  <w:num w:numId="22">
    <w:abstractNumId w:val="16"/>
  </w:num>
  <w:num w:numId="23">
    <w:abstractNumId w:val="30"/>
  </w:num>
  <w:num w:numId="24">
    <w:abstractNumId w:val="6"/>
  </w:num>
  <w:num w:numId="25">
    <w:abstractNumId w:val="31"/>
  </w:num>
  <w:num w:numId="26">
    <w:abstractNumId w:val="26"/>
  </w:num>
  <w:num w:numId="27">
    <w:abstractNumId w:val="19"/>
  </w:num>
  <w:num w:numId="28">
    <w:abstractNumId w:val="2"/>
  </w:num>
  <w:num w:numId="29">
    <w:abstractNumId w:val="1"/>
  </w:num>
  <w:num w:numId="30">
    <w:abstractNumId w:val="15"/>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C0"/>
    <w:rsid w:val="000013DC"/>
    <w:rsid w:val="000068BA"/>
    <w:rsid w:val="00012D13"/>
    <w:rsid w:val="00021878"/>
    <w:rsid w:val="00033233"/>
    <w:rsid w:val="00033740"/>
    <w:rsid w:val="00044F4D"/>
    <w:rsid w:val="00062745"/>
    <w:rsid w:val="00070C09"/>
    <w:rsid w:val="0007401A"/>
    <w:rsid w:val="00086BC3"/>
    <w:rsid w:val="00091EA2"/>
    <w:rsid w:val="00093A90"/>
    <w:rsid w:val="00094D5A"/>
    <w:rsid w:val="000A0357"/>
    <w:rsid w:val="000A1915"/>
    <w:rsid w:val="000B0BE7"/>
    <w:rsid w:val="000D581C"/>
    <w:rsid w:val="000F0594"/>
    <w:rsid w:val="000F0B5C"/>
    <w:rsid w:val="000F191B"/>
    <w:rsid w:val="000F448D"/>
    <w:rsid w:val="000F4B80"/>
    <w:rsid w:val="000F7A08"/>
    <w:rsid w:val="00107F32"/>
    <w:rsid w:val="00113F8A"/>
    <w:rsid w:val="0012041E"/>
    <w:rsid w:val="00127092"/>
    <w:rsid w:val="001312CF"/>
    <w:rsid w:val="001551DE"/>
    <w:rsid w:val="001577FC"/>
    <w:rsid w:val="00160183"/>
    <w:rsid w:val="00160C3D"/>
    <w:rsid w:val="00163BBF"/>
    <w:rsid w:val="00163EB1"/>
    <w:rsid w:val="001677A0"/>
    <w:rsid w:val="00186526"/>
    <w:rsid w:val="0019308D"/>
    <w:rsid w:val="001B1CC9"/>
    <w:rsid w:val="001D126B"/>
    <w:rsid w:val="001F7A9B"/>
    <w:rsid w:val="002105EB"/>
    <w:rsid w:val="00215C3B"/>
    <w:rsid w:val="00236B09"/>
    <w:rsid w:val="00236DE8"/>
    <w:rsid w:val="002448BC"/>
    <w:rsid w:val="0024668E"/>
    <w:rsid w:val="002474DB"/>
    <w:rsid w:val="0025023B"/>
    <w:rsid w:val="0026408C"/>
    <w:rsid w:val="00264BC9"/>
    <w:rsid w:val="00272481"/>
    <w:rsid w:val="00272B8C"/>
    <w:rsid w:val="00285A63"/>
    <w:rsid w:val="0028653C"/>
    <w:rsid w:val="002C4DD6"/>
    <w:rsid w:val="002C5F99"/>
    <w:rsid w:val="002D43CE"/>
    <w:rsid w:val="002D5E1D"/>
    <w:rsid w:val="002E4B96"/>
    <w:rsid w:val="002F5236"/>
    <w:rsid w:val="003033B1"/>
    <w:rsid w:val="00303B5A"/>
    <w:rsid w:val="00307527"/>
    <w:rsid w:val="003205C1"/>
    <w:rsid w:val="00322EAA"/>
    <w:rsid w:val="0034079D"/>
    <w:rsid w:val="00344F8A"/>
    <w:rsid w:val="00351FB8"/>
    <w:rsid w:val="00355AA7"/>
    <w:rsid w:val="003608C0"/>
    <w:rsid w:val="003819F0"/>
    <w:rsid w:val="00382000"/>
    <w:rsid w:val="00382616"/>
    <w:rsid w:val="00396052"/>
    <w:rsid w:val="003978BF"/>
    <w:rsid w:val="003A209C"/>
    <w:rsid w:val="003A6FBE"/>
    <w:rsid w:val="003C33A8"/>
    <w:rsid w:val="003D4DC7"/>
    <w:rsid w:val="003D5DD4"/>
    <w:rsid w:val="003E3676"/>
    <w:rsid w:val="003F0B2A"/>
    <w:rsid w:val="003F534E"/>
    <w:rsid w:val="004179D8"/>
    <w:rsid w:val="00426E01"/>
    <w:rsid w:val="004275B0"/>
    <w:rsid w:val="00436EAE"/>
    <w:rsid w:val="00437829"/>
    <w:rsid w:val="0044151E"/>
    <w:rsid w:val="0044277E"/>
    <w:rsid w:val="004467E4"/>
    <w:rsid w:val="00450DE7"/>
    <w:rsid w:val="00460529"/>
    <w:rsid w:val="00460D0F"/>
    <w:rsid w:val="00463994"/>
    <w:rsid w:val="00466F89"/>
    <w:rsid w:val="0049141A"/>
    <w:rsid w:val="00491C0A"/>
    <w:rsid w:val="004946B0"/>
    <w:rsid w:val="0049594D"/>
    <w:rsid w:val="004A0C7B"/>
    <w:rsid w:val="004A11F8"/>
    <w:rsid w:val="004A20BA"/>
    <w:rsid w:val="004B20A3"/>
    <w:rsid w:val="004B4977"/>
    <w:rsid w:val="004B7EC9"/>
    <w:rsid w:val="004D7A79"/>
    <w:rsid w:val="004E5E78"/>
    <w:rsid w:val="004E7038"/>
    <w:rsid w:val="004F0D78"/>
    <w:rsid w:val="004F78F2"/>
    <w:rsid w:val="00504258"/>
    <w:rsid w:val="0051305F"/>
    <w:rsid w:val="00520201"/>
    <w:rsid w:val="00526323"/>
    <w:rsid w:val="005329BD"/>
    <w:rsid w:val="00542C2E"/>
    <w:rsid w:val="005441EC"/>
    <w:rsid w:val="00560B89"/>
    <w:rsid w:val="00565B4E"/>
    <w:rsid w:val="00565FEA"/>
    <w:rsid w:val="00583972"/>
    <w:rsid w:val="005858D6"/>
    <w:rsid w:val="005862ED"/>
    <w:rsid w:val="00590B51"/>
    <w:rsid w:val="00591A04"/>
    <w:rsid w:val="005A115B"/>
    <w:rsid w:val="005A1E0C"/>
    <w:rsid w:val="005A3174"/>
    <w:rsid w:val="005A31A7"/>
    <w:rsid w:val="005A462A"/>
    <w:rsid w:val="005A596B"/>
    <w:rsid w:val="005C1D35"/>
    <w:rsid w:val="005D0E93"/>
    <w:rsid w:val="005D1D0D"/>
    <w:rsid w:val="005D3F24"/>
    <w:rsid w:val="005D6060"/>
    <w:rsid w:val="005E3C4D"/>
    <w:rsid w:val="005F34F2"/>
    <w:rsid w:val="005F3DE0"/>
    <w:rsid w:val="005F6E05"/>
    <w:rsid w:val="00602909"/>
    <w:rsid w:val="0060306A"/>
    <w:rsid w:val="0061207A"/>
    <w:rsid w:val="00615172"/>
    <w:rsid w:val="00615664"/>
    <w:rsid w:val="006178F4"/>
    <w:rsid w:val="0062644E"/>
    <w:rsid w:val="00634767"/>
    <w:rsid w:val="00641DA7"/>
    <w:rsid w:val="006618BF"/>
    <w:rsid w:val="00663901"/>
    <w:rsid w:val="00665FE2"/>
    <w:rsid w:val="006670BB"/>
    <w:rsid w:val="0066753E"/>
    <w:rsid w:val="00682A24"/>
    <w:rsid w:val="00687094"/>
    <w:rsid w:val="00691F1C"/>
    <w:rsid w:val="006957FF"/>
    <w:rsid w:val="006978F4"/>
    <w:rsid w:val="006B3EBD"/>
    <w:rsid w:val="006C1BD3"/>
    <w:rsid w:val="006C511B"/>
    <w:rsid w:val="006D04D8"/>
    <w:rsid w:val="0070141F"/>
    <w:rsid w:val="0072064D"/>
    <w:rsid w:val="007424AE"/>
    <w:rsid w:val="007426C2"/>
    <w:rsid w:val="0075329C"/>
    <w:rsid w:val="0076396B"/>
    <w:rsid w:val="0078405D"/>
    <w:rsid w:val="00786D1F"/>
    <w:rsid w:val="00791AC2"/>
    <w:rsid w:val="00792369"/>
    <w:rsid w:val="00792B78"/>
    <w:rsid w:val="007940D6"/>
    <w:rsid w:val="007B3E61"/>
    <w:rsid w:val="007D6B9E"/>
    <w:rsid w:val="007E79B7"/>
    <w:rsid w:val="007F4D66"/>
    <w:rsid w:val="007F70D7"/>
    <w:rsid w:val="00801E28"/>
    <w:rsid w:val="00805DDE"/>
    <w:rsid w:val="00817F3D"/>
    <w:rsid w:val="0082019A"/>
    <w:rsid w:val="008211D6"/>
    <w:rsid w:val="00862C65"/>
    <w:rsid w:val="0087036B"/>
    <w:rsid w:val="0088284D"/>
    <w:rsid w:val="008929F9"/>
    <w:rsid w:val="008932B1"/>
    <w:rsid w:val="0089455D"/>
    <w:rsid w:val="008B07D3"/>
    <w:rsid w:val="008B2E62"/>
    <w:rsid w:val="008E11B9"/>
    <w:rsid w:val="008E56BC"/>
    <w:rsid w:val="008F4B5C"/>
    <w:rsid w:val="008F67C5"/>
    <w:rsid w:val="008F67F4"/>
    <w:rsid w:val="00904E29"/>
    <w:rsid w:val="00907120"/>
    <w:rsid w:val="00912DDA"/>
    <w:rsid w:val="009315EE"/>
    <w:rsid w:val="0095539E"/>
    <w:rsid w:val="00956DBD"/>
    <w:rsid w:val="00961710"/>
    <w:rsid w:val="00973403"/>
    <w:rsid w:val="00980A45"/>
    <w:rsid w:val="00983636"/>
    <w:rsid w:val="009852C2"/>
    <w:rsid w:val="00987487"/>
    <w:rsid w:val="00991B89"/>
    <w:rsid w:val="00997567"/>
    <w:rsid w:val="009A2E3A"/>
    <w:rsid w:val="009A33CA"/>
    <w:rsid w:val="009C1150"/>
    <w:rsid w:val="009F58B0"/>
    <w:rsid w:val="00A03C8B"/>
    <w:rsid w:val="00A107DC"/>
    <w:rsid w:val="00A271EB"/>
    <w:rsid w:val="00A27D88"/>
    <w:rsid w:val="00A342D4"/>
    <w:rsid w:val="00A64107"/>
    <w:rsid w:val="00A74412"/>
    <w:rsid w:val="00A74559"/>
    <w:rsid w:val="00A75D82"/>
    <w:rsid w:val="00A771D8"/>
    <w:rsid w:val="00A77398"/>
    <w:rsid w:val="00A82AC1"/>
    <w:rsid w:val="00A9557F"/>
    <w:rsid w:val="00A96C23"/>
    <w:rsid w:val="00AA6BBF"/>
    <w:rsid w:val="00AA7587"/>
    <w:rsid w:val="00AB2514"/>
    <w:rsid w:val="00AB6119"/>
    <w:rsid w:val="00AD0FBF"/>
    <w:rsid w:val="00AD7D34"/>
    <w:rsid w:val="00AE3ADB"/>
    <w:rsid w:val="00AE5C42"/>
    <w:rsid w:val="00AE5EA6"/>
    <w:rsid w:val="00AF016C"/>
    <w:rsid w:val="00AF1CB5"/>
    <w:rsid w:val="00AF6ECA"/>
    <w:rsid w:val="00B01BE8"/>
    <w:rsid w:val="00B02D02"/>
    <w:rsid w:val="00B12B39"/>
    <w:rsid w:val="00B14E30"/>
    <w:rsid w:val="00B3265D"/>
    <w:rsid w:val="00B34697"/>
    <w:rsid w:val="00B3719A"/>
    <w:rsid w:val="00B4499D"/>
    <w:rsid w:val="00B507C3"/>
    <w:rsid w:val="00B550D6"/>
    <w:rsid w:val="00B56DA1"/>
    <w:rsid w:val="00B66B24"/>
    <w:rsid w:val="00B67B2D"/>
    <w:rsid w:val="00B82A27"/>
    <w:rsid w:val="00B83309"/>
    <w:rsid w:val="00B84B28"/>
    <w:rsid w:val="00B923E6"/>
    <w:rsid w:val="00BA2121"/>
    <w:rsid w:val="00BC4463"/>
    <w:rsid w:val="00BE66ED"/>
    <w:rsid w:val="00BF3B87"/>
    <w:rsid w:val="00C12B87"/>
    <w:rsid w:val="00C17DC0"/>
    <w:rsid w:val="00C201AF"/>
    <w:rsid w:val="00C21D7D"/>
    <w:rsid w:val="00C2398A"/>
    <w:rsid w:val="00C25E6F"/>
    <w:rsid w:val="00C66A5E"/>
    <w:rsid w:val="00C723B0"/>
    <w:rsid w:val="00C82731"/>
    <w:rsid w:val="00C91C30"/>
    <w:rsid w:val="00C96D31"/>
    <w:rsid w:val="00CA4124"/>
    <w:rsid w:val="00CA53CE"/>
    <w:rsid w:val="00CA70C0"/>
    <w:rsid w:val="00CC6738"/>
    <w:rsid w:val="00CC7DF1"/>
    <w:rsid w:val="00CE7B94"/>
    <w:rsid w:val="00CE7E16"/>
    <w:rsid w:val="00CF677F"/>
    <w:rsid w:val="00D0069A"/>
    <w:rsid w:val="00D03BE1"/>
    <w:rsid w:val="00D071E3"/>
    <w:rsid w:val="00D078FD"/>
    <w:rsid w:val="00D21484"/>
    <w:rsid w:val="00D2309A"/>
    <w:rsid w:val="00D23B52"/>
    <w:rsid w:val="00D3161D"/>
    <w:rsid w:val="00D31B8A"/>
    <w:rsid w:val="00D375AA"/>
    <w:rsid w:val="00D4114B"/>
    <w:rsid w:val="00D41FA6"/>
    <w:rsid w:val="00D45EC6"/>
    <w:rsid w:val="00D46C3D"/>
    <w:rsid w:val="00D5325C"/>
    <w:rsid w:val="00D53487"/>
    <w:rsid w:val="00D53E0D"/>
    <w:rsid w:val="00D5578E"/>
    <w:rsid w:val="00D75186"/>
    <w:rsid w:val="00D8332D"/>
    <w:rsid w:val="00D93903"/>
    <w:rsid w:val="00DC58D2"/>
    <w:rsid w:val="00DC7675"/>
    <w:rsid w:val="00DE3280"/>
    <w:rsid w:val="00DE4876"/>
    <w:rsid w:val="00DF4DE3"/>
    <w:rsid w:val="00DF584E"/>
    <w:rsid w:val="00DF6A38"/>
    <w:rsid w:val="00E00DE6"/>
    <w:rsid w:val="00E22A40"/>
    <w:rsid w:val="00E251D1"/>
    <w:rsid w:val="00E31009"/>
    <w:rsid w:val="00E4565E"/>
    <w:rsid w:val="00E53739"/>
    <w:rsid w:val="00E56744"/>
    <w:rsid w:val="00E57782"/>
    <w:rsid w:val="00E64BAB"/>
    <w:rsid w:val="00E67021"/>
    <w:rsid w:val="00E71941"/>
    <w:rsid w:val="00E84070"/>
    <w:rsid w:val="00EB1CE2"/>
    <w:rsid w:val="00EB3A15"/>
    <w:rsid w:val="00EC2CD5"/>
    <w:rsid w:val="00EC7067"/>
    <w:rsid w:val="00EC78E7"/>
    <w:rsid w:val="00ED2221"/>
    <w:rsid w:val="00ED25E4"/>
    <w:rsid w:val="00EE447D"/>
    <w:rsid w:val="00EE5CBF"/>
    <w:rsid w:val="00EF6EF7"/>
    <w:rsid w:val="00F05629"/>
    <w:rsid w:val="00F05A23"/>
    <w:rsid w:val="00F17480"/>
    <w:rsid w:val="00F2564E"/>
    <w:rsid w:val="00F30420"/>
    <w:rsid w:val="00F35ABD"/>
    <w:rsid w:val="00F57715"/>
    <w:rsid w:val="00F657F9"/>
    <w:rsid w:val="00F72F5F"/>
    <w:rsid w:val="00F76227"/>
    <w:rsid w:val="00F90182"/>
    <w:rsid w:val="00F93911"/>
    <w:rsid w:val="00FA598F"/>
    <w:rsid w:val="00FA6331"/>
    <w:rsid w:val="00FB3653"/>
    <w:rsid w:val="00FE5633"/>
    <w:rsid w:val="00FF2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301B93F"/>
  <w15:docId w15:val="{612A86D2-5AD4-4F0B-8504-8B13006E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1878"/>
    <w:pPr>
      <w:spacing w:line="276" w:lineRule="auto"/>
    </w:pPr>
    <w:rPr>
      <w:rFonts w:ascii="Arial" w:hAnsi="Arial"/>
      <w:sz w:val="22"/>
      <w:szCs w:val="24"/>
    </w:rPr>
  </w:style>
  <w:style w:type="paragraph" w:styleId="berschrift1">
    <w:name w:val="heading 1"/>
    <w:basedOn w:val="Standard"/>
    <w:next w:val="Standard"/>
    <w:autoRedefine/>
    <w:qFormat/>
    <w:rsid w:val="00285A63"/>
    <w:pPr>
      <w:keepNext/>
      <w:spacing w:line="360" w:lineRule="auto"/>
      <w:outlineLvl w:val="0"/>
    </w:pPr>
    <w:rPr>
      <w:b/>
      <w:iCs/>
      <w:sz w:val="28"/>
    </w:rPr>
  </w:style>
  <w:style w:type="paragraph" w:styleId="berschrift2">
    <w:name w:val="heading 2"/>
    <w:basedOn w:val="Standard"/>
    <w:next w:val="Standard"/>
    <w:autoRedefine/>
    <w:qFormat/>
    <w:rsid w:val="00285A63"/>
    <w:pPr>
      <w:keepNext/>
      <w:spacing w:line="360" w:lineRule="auto"/>
      <w:outlineLvl w:val="1"/>
    </w:pPr>
    <w:rPr>
      <w:b/>
      <w:iCs/>
      <w:sz w:val="24"/>
    </w:rPr>
  </w:style>
  <w:style w:type="paragraph" w:styleId="berschrift3">
    <w:name w:val="heading 3"/>
    <w:basedOn w:val="Standard"/>
    <w:next w:val="Standard"/>
    <w:autoRedefine/>
    <w:qFormat/>
    <w:rsid w:val="00460D0F"/>
    <w:pPr>
      <w:keepNext/>
      <w:spacing w:line="360" w:lineRule="auto"/>
      <w:outlineLvl w:val="2"/>
    </w:pPr>
    <w:rPr>
      <w:b/>
      <w:iCs/>
      <w:color w:val="0089C1"/>
    </w:rPr>
  </w:style>
  <w:style w:type="paragraph" w:styleId="berschrift4">
    <w:name w:val="heading 4"/>
    <w:basedOn w:val="Standard"/>
    <w:next w:val="Standard"/>
    <w:autoRedefine/>
    <w:qFormat/>
    <w:rsid w:val="00285A63"/>
    <w:pPr>
      <w:keepNext/>
      <w:spacing w:line="360" w:lineRule="auto"/>
      <w:outlineLvl w:val="3"/>
    </w:pPr>
    <w:rPr>
      <w:color w:val="0089C1"/>
      <w:szCs w:val="20"/>
      <w:u w:val="single"/>
    </w:rPr>
  </w:style>
  <w:style w:type="paragraph" w:styleId="berschrift5">
    <w:name w:val="heading 5"/>
    <w:basedOn w:val="Standard"/>
    <w:next w:val="Standard"/>
    <w:autoRedefine/>
    <w:qFormat/>
    <w:rsid w:val="00285A63"/>
    <w:pPr>
      <w:keepNext/>
      <w:spacing w:line="360" w:lineRule="auto"/>
      <w:outlineLvl w:val="4"/>
    </w:pPr>
    <w:rPr>
      <w:i/>
      <w:iCs/>
      <w:color w:val="0089C1"/>
    </w:rPr>
  </w:style>
  <w:style w:type="paragraph" w:styleId="berschrift6">
    <w:name w:val="heading 6"/>
    <w:basedOn w:val="Standard"/>
    <w:next w:val="Standard"/>
    <w:qFormat/>
    <w:rsid w:val="00466F89"/>
    <w:pPr>
      <w:keepNext/>
      <w:spacing w:line="360" w:lineRule="auto"/>
      <w:ind w:left="360" w:firstLine="348"/>
      <w:outlineLvl w:val="5"/>
    </w:pPr>
    <w:rPr>
      <w:i/>
      <w:iCs/>
      <w:sz w:val="24"/>
    </w:rPr>
  </w:style>
  <w:style w:type="paragraph" w:styleId="berschrift7">
    <w:name w:val="heading 7"/>
    <w:basedOn w:val="Standard"/>
    <w:next w:val="Standard"/>
    <w:qFormat/>
    <w:rsid w:val="00466F89"/>
    <w:pPr>
      <w:keepNext/>
      <w:spacing w:line="360" w:lineRule="auto"/>
      <w:ind w:left="720"/>
      <w:outlineLvl w:val="6"/>
    </w:pPr>
    <w:rPr>
      <w:i/>
      <w:iCs/>
    </w:rPr>
  </w:style>
  <w:style w:type="paragraph" w:styleId="berschrift8">
    <w:name w:val="heading 8"/>
    <w:basedOn w:val="Standard"/>
    <w:next w:val="Standard"/>
    <w:qFormat/>
    <w:rsid w:val="00466F89"/>
    <w:pPr>
      <w:keepNext/>
      <w:spacing w:line="320" w:lineRule="exact"/>
      <w:outlineLvl w:val="7"/>
    </w:pPr>
    <w:rPr>
      <w:i/>
      <w:iCs/>
    </w:rPr>
  </w:style>
  <w:style w:type="paragraph" w:styleId="berschrift9">
    <w:name w:val="heading 9"/>
    <w:basedOn w:val="Standard"/>
    <w:next w:val="Standard"/>
    <w:qFormat/>
    <w:rsid w:val="00466F89"/>
    <w:pPr>
      <w:keepNext/>
      <w:spacing w:before="120" w:after="120" w:line="280" w:lineRule="atLeast"/>
      <w:outlineLvl w:val="8"/>
    </w:pPr>
    <w:rPr>
      <w:rFonts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66F89"/>
    <w:rPr>
      <w:szCs w:val="20"/>
    </w:rPr>
  </w:style>
  <w:style w:type="character" w:styleId="Hyperlink">
    <w:name w:val="Hyperlink"/>
    <w:rsid w:val="00466F89"/>
    <w:rPr>
      <w:color w:val="0000FF"/>
      <w:u w:val="single"/>
    </w:rPr>
  </w:style>
  <w:style w:type="character" w:styleId="BesuchterLink">
    <w:name w:val="FollowedHyperlink"/>
    <w:rsid w:val="00466F89"/>
    <w:rPr>
      <w:color w:val="800080"/>
      <w:u w:val="single"/>
    </w:rPr>
  </w:style>
  <w:style w:type="paragraph" w:styleId="Textkrper2">
    <w:name w:val="Body Text 2"/>
    <w:basedOn w:val="Standard"/>
    <w:rsid w:val="00466F89"/>
    <w:pPr>
      <w:spacing w:line="320" w:lineRule="exact"/>
    </w:pPr>
    <w:rPr>
      <w:rFonts w:cs="Arial"/>
      <w:sz w:val="24"/>
    </w:rPr>
  </w:style>
  <w:style w:type="paragraph" w:styleId="Kopfzeile">
    <w:name w:val="header"/>
    <w:basedOn w:val="Standard"/>
    <w:link w:val="KopfzeileZchn"/>
    <w:uiPriority w:val="99"/>
    <w:rsid w:val="00236DE8"/>
    <w:pPr>
      <w:tabs>
        <w:tab w:val="center" w:pos="4536"/>
        <w:tab w:val="right" w:pos="9072"/>
      </w:tabs>
    </w:pPr>
  </w:style>
  <w:style w:type="paragraph" w:styleId="Fuzeile">
    <w:name w:val="footer"/>
    <w:basedOn w:val="Standard"/>
    <w:rsid w:val="00236DE8"/>
    <w:pPr>
      <w:tabs>
        <w:tab w:val="center" w:pos="4536"/>
        <w:tab w:val="right" w:pos="9072"/>
      </w:tabs>
    </w:pPr>
  </w:style>
  <w:style w:type="character" w:styleId="Kommentarzeichen">
    <w:name w:val="annotation reference"/>
    <w:rsid w:val="00163BBF"/>
    <w:rPr>
      <w:sz w:val="16"/>
      <w:szCs w:val="16"/>
    </w:rPr>
  </w:style>
  <w:style w:type="paragraph" w:styleId="Kommentartext">
    <w:name w:val="annotation text"/>
    <w:basedOn w:val="Standard"/>
    <w:link w:val="KommentartextZchn"/>
    <w:rsid w:val="00163BBF"/>
    <w:rPr>
      <w:szCs w:val="20"/>
    </w:rPr>
  </w:style>
  <w:style w:type="character" w:customStyle="1" w:styleId="KommentartextZchn">
    <w:name w:val="Kommentartext Zchn"/>
    <w:link w:val="Kommentartext"/>
    <w:rsid w:val="00163BBF"/>
    <w:rPr>
      <w:rFonts w:ascii="TheSansOffice" w:hAnsi="TheSansOffice"/>
    </w:rPr>
  </w:style>
  <w:style w:type="paragraph" w:styleId="Kommentarthema">
    <w:name w:val="annotation subject"/>
    <w:basedOn w:val="Kommentartext"/>
    <w:next w:val="Kommentartext"/>
    <w:link w:val="KommentarthemaZchn"/>
    <w:rsid w:val="00163BBF"/>
    <w:rPr>
      <w:b/>
      <w:bCs/>
    </w:rPr>
  </w:style>
  <w:style w:type="character" w:customStyle="1" w:styleId="KommentarthemaZchn">
    <w:name w:val="Kommentarthema Zchn"/>
    <w:link w:val="Kommentarthema"/>
    <w:rsid w:val="00163BBF"/>
    <w:rPr>
      <w:rFonts w:ascii="TheSansOffice" w:hAnsi="TheSansOffice"/>
      <w:b/>
      <w:bCs/>
    </w:rPr>
  </w:style>
  <w:style w:type="paragraph" w:styleId="Sprechblasentext">
    <w:name w:val="Balloon Text"/>
    <w:basedOn w:val="Standard"/>
    <w:link w:val="SprechblasentextZchn"/>
    <w:rsid w:val="00163BBF"/>
    <w:rPr>
      <w:rFonts w:ascii="Tahoma" w:hAnsi="Tahoma"/>
      <w:sz w:val="16"/>
      <w:szCs w:val="16"/>
    </w:rPr>
  </w:style>
  <w:style w:type="character" w:customStyle="1" w:styleId="SprechblasentextZchn">
    <w:name w:val="Sprechblasentext Zchn"/>
    <w:link w:val="Sprechblasentext"/>
    <w:rsid w:val="00163BBF"/>
    <w:rPr>
      <w:rFonts w:ascii="Tahoma" w:hAnsi="Tahoma" w:cs="Tahoma"/>
      <w:sz w:val="16"/>
      <w:szCs w:val="16"/>
    </w:rPr>
  </w:style>
  <w:style w:type="character" w:customStyle="1" w:styleId="KopfzeileZchn">
    <w:name w:val="Kopfzeile Zchn"/>
    <w:link w:val="Kopfzeile"/>
    <w:uiPriority w:val="99"/>
    <w:rsid w:val="00D46C3D"/>
    <w:rPr>
      <w:rFonts w:ascii="TheSansOffice" w:hAnsi="TheSansOffice"/>
      <w:szCs w:val="24"/>
    </w:rPr>
  </w:style>
  <w:style w:type="table" w:customStyle="1" w:styleId="Tabellengitternetz1">
    <w:name w:val="Tabellengitternetz1"/>
    <w:basedOn w:val="NormaleTabelle"/>
    <w:rsid w:val="00E25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72"/>
    <w:qFormat/>
    <w:rsid w:val="00264BC9"/>
    <w:pPr>
      <w:ind w:left="720"/>
      <w:contextualSpacing/>
    </w:pPr>
  </w:style>
  <w:style w:type="paragraph" w:customStyle="1" w:styleId="ListemitPfeilen">
    <w:name w:val="Liste mit Pfeilen"/>
    <w:basedOn w:val="Standard"/>
    <w:link w:val="ListemitPfeilenZchn"/>
    <w:qFormat/>
    <w:rsid w:val="00264BC9"/>
    <w:pPr>
      <w:numPr>
        <w:numId w:val="23"/>
      </w:numPr>
    </w:pPr>
  </w:style>
  <w:style w:type="paragraph" w:customStyle="1" w:styleId="ListemitStrichen">
    <w:name w:val="Liste mit Strichen"/>
    <w:basedOn w:val="Listenabsatz"/>
    <w:link w:val="ListemitStrichenZchn"/>
    <w:qFormat/>
    <w:rsid w:val="009315EE"/>
    <w:pPr>
      <w:numPr>
        <w:numId w:val="26"/>
      </w:numPr>
      <w:spacing w:line="240" w:lineRule="auto"/>
    </w:pPr>
  </w:style>
  <w:style w:type="character" w:customStyle="1" w:styleId="ListemitPfeilenZchn">
    <w:name w:val="Liste mit Pfeilen Zchn"/>
    <w:basedOn w:val="Absatz-Standardschriftart"/>
    <w:link w:val="ListemitPfeilen"/>
    <w:rsid w:val="00264BC9"/>
    <w:rPr>
      <w:rFonts w:ascii="Arial" w:hAnsi="Arial"/>
      <w:sz w:val="22"/>
      <w:szCs w:val="24"/>
    </w:rPr>
  </w:style>
  <w:style w:type="paragraph" w:customStyle="1" w:styleId="ListemitPunkten">
    <w:name w:val="Liste mit Punkten"/>
    <w:basedOn w:val="Listenabsatz"/>
    <w:link w:val="ListemitPunktenZchn"/>
    <w:qFormat/>
    <w:rsid w:val="009315EE"/>
    <w:pPr>
      <w:numPr>
        <w:numId w:val="28"/>
      </w:numPr>
      <w:spacing w:line="240" w:lineRule="auto"/>
    </w:pPr>
  </w:style>
  <w:style w:type="character" w:customStyle="1" w:styleId="ListenabsatzZchn">
    <w:name w:val="Listenabsatz Zchn"/>
    <w:basedOn w:val="Absatz-Standardschriftart"/>
    <w:link w:val="Listenabsatz"/>
    <w:uiPriority w:val="72"/>
    <w:rsid w:val="009315EE"/>
    <w:rPr>
      <w:rFonts w:ascii="Arial" w:hAnsi="Arial"/>
      <w:sz w:val="22"/>
      <w:szCs w:val="24"/>
    </w:rPr>
  </w:style>
  <w:style w:type="character" w:customStyle="1" w:styleId="ListemitStrichenZchn">
    <w:name w:val="Liste mit Strichen Zchn"/>
    <w:basedOn w:val="ListenabsatzZchn"/>
    <w:link w:val="ListemitStrichen"/>
    <w:rsid w:val="009315EE"/>
    <w:rPr>
      <w:rFonts w:ascii="Arial" w:hAnsi="Arial"/>
      <w:sz w:val="22"/>
      <w:szCs w:val="24"/>
    </w:rPr>
  </w:style>
  <w:style w:type="table" w:customStyle="1" w:styleId="Listentabelle4Akzent11">
    <w:name w:val="Listentabelle 4 – Akzent 11"/>
    <w:basedOn w:val="NormaleTabelle"/>
    <w:uiPriority w:val="49"/>
    <w:rsid w:val="004B7EC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emitPunktenZchn">
    <w:name w:val="Liste mit Punkten Zchn"/>
    <w:basedOn w:val="ListenabsatzZchn"/>
    <w:link w:val="ListemitPunkten"/>
    <w:rsid w:val="009315EE"/>
    <w:rPr>
      <w:rFonts w:ascii="Arial" w:hAnsi="Arial"/>
      <w:sz w:val="22"/>
      <w:szCs w:val="24"/>
    </w:rPr>
  </w:style>
  <w:style w:type="table" w:customStyle="1" w:styleId="Listentabelle4Akzent12">
    <w:name w:val="Listentabelle 4 – Akzent 12"/>
    <w:basedOn w:val="NormaleTabelle"/>
    <w:uiPriority w:val="49"/>
    <w:rsid w:val="007F4D6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ichtaufgelsteErwhnung1">
    <w:name w:val="Nicht aufgelöste Erwähnung1"/>
    <w:basedOn w:val="Absatz-Standardschriftart"/>
    <w:uiPriority w:val="99"/>
    <w:semiHidden/>
    <w:unhideWhenUsed/>
    <w:rsid w:val="00355AA7"/>
    <w:rPr>
      <w:color w:val="808080"/>
      <w:shd w:val="clear" w:color="auto" w:fill="E6E6E6"/>
    </w:rPr>
  </w:style>
  <w:style w:type="character" w:styleId="NichtaufgelsteErwhnung">
    <w:name w:val="Unresolved Mention"/>
    <w:basedOn w:val="Absatz-Standardschriftart"/>
    <w:uiPriority w:val="99"/>
    <w:semiHidden/>
    <w:unhideWhenUsed/>
    <w:rsid w:val="00CA4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7269">
      <w:bodyDiv w:val="1"/>
      <w:marLeft w:val="0"/>
      <w:marRight w:val="0"/>
      <w:marTop w:val="0"/>
      <w:marBottom w:val="0"/>
      <w:divBdr>
        <w:top w:val="none" w:sz="0" w:space="0" w:color="auto"/>
        <w:left w:val="none" w:sz="0" w:space="0" w:color="auto"/>
        <w:bottom w:val="none" w:sz="0" w:space="0" w:color="auto"/>
        <w:right w:val="none" w:sz="0" w:space="0" w:color="auto"/>
      </w:divBdr>
    </w:div>
    <w:div w:id="289481524">
      <w:bodyDiv w:val="1"/>
      <w:marLeft w:val="0"/>
      <w:marRight w:val="0"/>
      <w:marTop w:val="0"/>
      <w:marBottom w:val="0"/>
      <w:divBdr>
        <w:top w:val="none" w:sz="0" w:space="0" w:color="auto"/>
        <w:left w:val="none" w:sz="0" w:space="0" w:color="auto"/>
        <w:bottom w:val="none" w:sz="0" w:space="0" w:color="auto"/>
        <w:right w:val="none" w:sz="0" w:space="0" w:color="auto"/>
      </w:divBdr>
      <w:divsChild>
        <w:div w:id="847719534">
          <w:marLeft w:val="0"/>
          <w:marRight w:val="0"/>
          <w:marTop w:val="0"/>
          <w:marBottom w:val="0"/>
          <w:divBdr>
            <w:top w:val="none" w:sz="0" w:space="0" w:color="auto"/>
            <w:left w:val="none" w:sz="0" w:space="0" w:color="auto"/>
            <w:bottom w:val="none" w:sz="0" w:space="0" w:color="auto"/>
            <w:right w:val="none" w:sz="0" w:space="0" w:color="auto"/>
          </w:divBdr>
        </w:div>
      </w:divsChild>
    </w:div>
    <w:div w:id="605815533">
      <w:bodyDiv w:val="1"/>
      <w:marLeft w:val="0"/>
      <w:marRight w:val="0"/>
      <w:marTop w:val="0"/>
      <w:marBottom w:val="0"/>
      <w:divBdr>
        <w:top w:val="none" w:sz="0" w:space="0" w:color="auto"/>
        <w:left w:val="none" w:sz="0" w:space="0" w:color="auto"/>
        <w:bottom w:val="none" w:sz="0" w:space="0" w:color="auto"/>
        <w:right w:val="none" w:sz="0" w:space="0" w:color="auto"/>
      </w:divBdr>
    </w:div>
    <w:div w:id="702901054">
      <w:bodyDiv w:val="1"/>
      <w:marLeft w:val="0"/>
      <w:marRight w:val="0"/>
      <w:marTop w:val="0"/>
      <w:marBottom w:val="0"/>
      <w:divBdr>
        <w:top w:val="none" w:sz="0" w:space="0" w:color="auto"/>
        <w:left w:val="none" w:sz="0" w:space="0" w:color="auto"/>
        <w:bottom w:val="none" w:sz="0" w:space="0" w:color="auto"/>
        <w:right w:val="none" w:sz="0" w:space="0" w:color="auto"/>
      </w:divBdr>
    </w:div>
    <w:div w:id="959461484">
      <w:bodyDiv w:val="1"/>
      <w:marLeft w:val="0"/>
      <w:marRight w:val="0"/>
      <w:marTop w:val="0"/>
      <w:marBottom w:val="0"/>
      <w:divBdr>
        <w:top w:val="none" w:sz="0" w:space="0" w:color="auto"/>
        <w:left w:val="none" w:sz="0" w:space="0" w:color="auto"/>
        <w:bottom w:val="none" w:sz="0" w:space="0" w:color="auto"/>
        <w:right w:val="none" w:sz="0" w:space="0" w:color="auto"/>
      </w:divBdr>
    </w:div>
    <w:div w:id="1484351425">
      <w:bodyDiv w:val="1"/>
      <w:marLeft w:val="0"/>
      <w:marRight w:val="0"/>
      <w:marTop w:val="0"/>
      <w:marBottom w:val="0"/>
      <w:divBdr>
        <w:top w:val="none" w:sz="0" w:space="0" w:color="auto"/>
        <w:left w:val="none" w:sz="0" w:space="0" w:color="auto"/>
        <w:bottom w:val="none" w:sz="0" w:space="0" w:color="auto"/>
        <w:right w:val="none" w:sz="0" w:space="0" w:color="auto"/>
      </w:divBdr>
    </w:div>
    <w:div w:id="1706713674">
      <w:bodyDiv w:val="1"/>
      <w:marLeft w:val="0"/>
      <w:marRight w:val="0"/>
      <w:marTop w:val="0"/>
      <w:marBottom w:val="0"/>
      <w:divBdr>
        <w:top w:val="none" w:sz="0" w:space="0" w:color="auto"/>
        <w:left w:val="none" w:sz="0" w:space="0" w:color="auto"/>
        <w:bottom w:val="none" w:sz="0" w:space="0" w:color="auto"/>
        <w:right w:val="none" w:sz="0" w:space="0" w:color="auto"/>
      </w:divBdr>
    </w:div>
    <w:div w:id="189145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1D69-1AAC-4F70-865F-3EF76CF8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HWK</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Herold</dc:creator>
  <cp:lastModifiedBy>Susanne Herold</cp:lastModifiedBy>
  <cp:revision>2</cp:revision>
  <cp:lastPrinted>2018-09-19T07:57:00Z</cp:lastPrinted>
  <dcterms:created xsi:type="dcterms:W3CDTF">2018-09-19T08:40:00Z</dcterms:created>
  <dcterms:modified xsi:type="dcterms:W3CDTF">2018-09-19T08:40:00Z</dcterms:modified>
</cp:coreProperties>
</file>